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8BDFA" w14:textId="77777777" w:rsidR="00695C78" w:rsidRPr="008A62A6" w:rsidRDefault="00695C78" w:rsidP="002A2873">
      <w:pPr>
        <w:tabs>
          <w:tab w:val="left" w:pos="7920"/>
        </w:tabs>
        <w:spacing w:before="3000"/>
        <w:jc w:val="center"/>
        <w:rPr>
          <w:rFonts w:ascii="Arial" w:hAnsi="Arial" w:cs="Arial"/>
          <w:b/>
          <w:szCs w:val="24"/>
        </w:rPr>
      </w:pPr>
      <w:r w:rsidRPr="008A62A6">
        <w:rPr>
          <w:rFonts w:ascii="Arial" w:hAnsi="Arial" w:cs="Arial"/>
          <w:b/>
          <w:szCs w:val="24"/>
        </w:rPr>
        <w:t>Superior Court of Washington, County of</w:t>
      </w:r>
      <w:r w:rsidR="0020291A">
        <w:rPr>
          <w:rFonts w:ascii="Arial" w:hAnsi="Arial" w:cs="Arial"/>
          <w:b/>
          <w:szCs w:val="24"/>
        </w:rPr>
        <w:t xml:space="preserve"> </w:t>
      </w:r>
      <w:r w:rsidR="0020291A" w:rsidRPr="002A2873">
        <w:rPr>
          <w:rFonts w:ascii="Arial" w:hAnsi="Arial" w:cs="Arial"/>
          <w:szCs w:val="24"/>
          <w:u w:val="single"/>
        </w:rPr>
        <w:tab/>
      </w:r>
    </w:p>
    <w:p w14:paraId="1D6D0DBE" w14:textId="77777777" w:rsidR="00695C78" w:rsidRPr="002F0FE7" w:rsidRDefault="00695C78" w:rsidP="00695C78">
      <w:pPr>
        <w:spacing w:after="60"/>
        <w:ind w:left="2880" w:firstLine="720"/>
        <w:rPr>
          <w:rFonts w:ascii="Arial" w:hAnsi="Arial"/>
          <w:b/>
          <w:szCs w:val="24"/>
        </w:rPr>
      </w:pPr>
      <w:r w:rsidRPr="002F0FE7"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220"/>
        <w:gridCol w:w="4140"/>
      </w:tblGrid>
      <w:tr w:rsidR="008F03C7" w:rsidRPr="004166B3" w14:paraId="554BCC44" w14:textId="77777777" w:rsidTr="00593C58">
        <w:tc>
          <w:tcPr>
            <w:tcW w:w="522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7BB4F767" w14:textId="77777777" w:rsidR="008F03C7" w:rsidRPr="002A2873" w:rsidRDefault="008F03C7">
            <w:pPr>
              <w:jc w:val="both"/>
              <w:rPr>
                <w:rFonts w:ascii="Arial" w:hAnsi="Arial"/>
                <w:sz w:val="22"/>
              </w:rPr>
            </w:pPr>
            <w:r w:rsidRPr="002A2873">
              <w:rPr>
                <w:rFonts w:ascii="Arial" w:hAnsi="Arial"/>
                <w:sz w:val="22"/>
              </w:rPr>
              <w:t>In the Interest of:</w:t>
            </w:r>
          </w:p>
          <w:p w14:paraId="68843243" w14:textId="77777777" w:rsidR="008F03C7" w:rsidRPr="002A2873" w:rsidRDefault="008F03C7">
            <w:pPr>
              <w:jc w:val="both"/>
              <w:rPr>
                <w:rFonts w:ascii="Arial" w:hAnsi="Arial"/>
                <w:sz w:val="22"/>
              </w:rPr>
            </w:pPr>
          </w:p>
          <w:p w14:paraId="32891A52" w14:textId="77777777" w:rsidR="008F03C7" w:rsidRPr="002A2873" w:rsidRDefault="008F03C7">
            <w:pPr>
              <w:jc w:val="both"/>
              <w:rPr>
                <w:rFonts w:ascii="Arial" w:hAnsi="Arial"/>
                <w:sz w:val="22"/>
              </w:rPr>
            </w:pPr>
          </w:p>
          <w:p w14:paraId="50C3776E" w14:textId="77777777" w:rsidR="008F03C7" w:rsidRPr="002A2873" w:rsidRDefault="008F03C7">
            <w:pPr>
              <w:jc w:val="both"/>
              <w:rPr>
                <w:rFonts w:ascii="Arial" w:hAnsi="Arial"/>
                <w:sz w:val="22"/>
              </w:rPr>
            </w:pPr>
          </w:p>
          <w:p w14:paraId="54233359" w14:textId="77777777" w:rsidR="0020291A" w:rsidRPr="002A2873" w:rsidRDefault="0020291A">
            <w:pPr>
              <w:jc w:val="both"/>
              <w:rPr>
                <w:rFonts w:ascii="Arial" w:hAnsi="Arial"/>
                <w:sz w:val="22"/>
              </w:rPr>
            </w:pPr>
          </w:p>
          <w:p w14:paraId="6575AE2D" w14:textId="77777777" w:rsidR="0020291A" w:rsidRPr="002A2873" w:rsidRDefault="0020291A">
            <w:pPr>
              <w:jc w:val="both"/>
              <w:rPr>
                <w:rFonts w:ascii="Arial" w:hAnsi="Arial"/>
                <w:sz w:val="22"/>
              </w:rPr>
            </w:pPr>
          </w:p>
          <w:p w14:paraId="6EA7F42C" w14:textId="77777777" w:rsidR="0020291A" w:rsidRPr="002A2873" w:rsidRDefault="0020291A">
            <w:pPr>
              <w:jc w:val="both"/>
              <w:rPr>
                <w:rFonts w:ascii="Arial" w:hAnsi="Arial"/>
                <w:sz w:val="22"/>
              </w:rPr>
            </w:pPr>
          </w:p>
          <w:p w14:paraId="46129734" w14:textId="1758E4D0" w:rsidR="008F03C7" w:rsidRPr="002A2873" w:rsidRDefault="008F03C7">
            <w:pPr>
              <w:jc w:val="both"/>
              <w:rPr>
                <w:rFonts w:ascii="Arial" w:hAnsi="Arial"/>
                <w:sz w:val="22"/>
              </w:rPr>
            </w:pPr>
            <w:r w:rsidRPr="002A2873">
              <w:rPr>
                <w:rFonts w:ascii="Arial" w:hAnsi="Arial"/>
                <w:sz w:val="22"/>
              </w:rPr>
              <w:t>D.O.B.: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523F7936" w14:textId="484EC1A6" w:rsidR="008F03C7" w:rsidRPr="002A2873" w:rsidRDefault="008F03C7" w:rsidP="00593C58">
            <w:pPr>
              <w:spacing w:before="60"/>
              <w:rPr>
                <w:rFonts w:ascii="Arial" w:hAnsi="Arial"/>
                <w:sz w:val="22"/>
              </w:rPr>
            </w:pPr>
            <w:r w:rsidRPr="002A2873">
              <w:rPr>
                <w:rFonts w:ascii="Arial" w:hAnsi="Arial"/>
                <w:sz w:val="22"/>
              </w:rPr>
              <w:t>N</w:t>
            </w:r>
            <w:r w:rsidR="0020291A" w:rsidRPr="002A2873">
              <w:rPr>
                <w:rFonts w:ascii="Arial" w:hAnsi="Arial"/>
                <w:sz w:val="22"/>
              </w:rPr>
              <w:t>o.:</w:t>
            </w:r>
          </w:p>
          <w:p w14:paraId="6819E5DB" w14:textId="77777777" w:rsidR="008F03C7" w:rsidRPr="00932F79" w:rsidRDefault="00F4632B" w:rsidP="00593C58">
            <w:pPr>
              <w:tabs>
                <w:tab w:val="left" w:pos="1116"/>
              </w:tabs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932F79">
              <w:rPr>
                <w:rFonts w:ascii="Arial" w:hAnsi="Arial"/>
                <w:sz w:val="22"/>
              </w:rPr>
              <w:t xml:space="preserve">[  ] </w:t>
            </w:r>
            <w:r w:rsidR="008F03C7" w:rsidRPr="00932F79">
              <w:rPr>
                <w:rFonts w:ascii="Arial" w:hAnsi="Arial"/>
                <w:b/>
                <w:sz w:val="22"/>
                <w:szCs w:val="22"/>
              </w:rPr>
              <w:t>O</w:t>
            </w:r>
            <w:r w:rsidR="00617DBF" w:rsidRPr="00932F79">
              <w:rPr>
                <w:rFonts w:ascii="Arial" w:hAnsi="Arial"/>
                <w:b/>
                <w:sz w:val="22"/>
                <w:szCs w:val="22"/>
              </w:rPr>
              <w:t xml:space="preserve">rder on </w:t>
            </w:r>
            <w:r w:rsidR="009E3C61" w:rsidRPr="00932F79">
              <w:rPr>
                <w:rFonts w:ascii="Arial" w:hAnsi="Arial"/>
                <w:b/>
                <w:sz w:val="22"/>
                <w:szCs w:val="22"/>
              </w:rPr>
              <w:t xml:space="preserve">Contempt </w:t>
            </w:r>
            <w:r w:rsidR="00617DBF" w:rsidRPr="00932F79">
              <w:rPr>
                <w:rFonts w:ascii="Arial" w:hAnsi="Arial"/>
                <w:b/>
                <w:sz w:val="22"/>
                <w:szCs w:val="22"/>
              </w:rPr>
              <w:t xml:space="preserve">Hearing re </w:t>
            </w:r>
            <w:r w:rsidR="009E3C61" w:rsidRPr="00932F79">
              <w:rPr>
                <w:rFonts w:ascii="Arial" w:hAnsi="Arial"/>
                <w:b/>
                <w:sz w:val="22"/>
                <w:szCs w:val="22"/>
              </w:rPr>
              <w:t>Violation of Placement Order</w:t>
            </w:r>
          </w:p>
          <w:p w14:paraId="4493E936" w14:textId="77777777" w:rsidR="008F03C7" w:rsidRPr="00932F79" w:rsidRDefault="008F03C7">
            <w:pPr>
              <w:tabs>
                <w:tab w:val="left" w:pos="111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932F79">
              <w:rPr>
                <w:rFonts w:ascii="Arial" w:hAnsi="Arial"/>
                <w:b/>
                <w:sz w:val="22"/>
                <w:szCs w:val="22"/>
              </w:rPr>
              <w:t>(ORCN)</w:t>
            </w:r>
          </w:p>
          <w:p w14:paraId="7966909C" w14:textId="77777777" w:rsidR="008F03C7" w:rsidRPr="00932F79" w:rsidRDefault="00F4632B">
            <w:pPr>
              <w:rPr>
                <w:rFonts w:ascii="Arial" w:hAnsi="Arial"/>
                <w:sz w:val="22"/>
                <w:szCs w:val="22"/>
              </w:rPr>
            </w:pPr>
            <w:r w:rsidRPr="00932F79">
              <w:rPr>
                <w:rFonts w:ascii="Arial" w:hAnsi="Arial"/>
                <w:sz w:val="22"/>
              </w:rPr>
              <w:t xml:space="preserve">[  ] </w:t>
            </w:r>
            <w:r w:rsidR="008F03C7" w:rsidRPr="00932F79">
              <w:rPr>
                <w:rFonts w:ascii="Arial" w:hAnsi="Arial"/>
                <w:b/>
                <w:sz w:val="22"/>
                <w:szCs w:val="22"/>
              </w:rPr>
              <w:t>R</w:t>
            </w:r>
            <w:r w:rsidR="00617DBF" w:rsidRPr="00932F79">
              <w:rPr>
                <w:rFonts w:ascii="Arial" w:hAnsi="Arial"/>
                <w:b/>
                <w:sz w:val="22"/>
                <w:szCs w:val="22"/>
              </w:rPr>
              <w:t>eview Hearing</w:t>
            </w:r>
            <w:r w:rsidR="008F03C7" w:rsidRPr="00932F79">
              <w:rPr>
                <w:rFonts w:ascii="Arial" w:hAnsi="Arial"/>
                <w:b/>
                <w:sz w:val="22"/>
                <w:szCs w:val="22"/>
              </w:rPr>
              <w:t xml:space="preserve"> (ORRVH) (CHINS/A</w:t>
            </w:r>
            <w:r w:rsidR="00617DBF" w:rsidRPr="00932F79">
              <w:rPr>
                <w:rFonts w:ascii="Arial" w:hAnsi="Arial"/>
                <w:b/>
                <w:sz w:val="22"/>
                <w:szCs w:val="22"/>
              </w:rPr>
              <w:t>t-Risk</w:t>
            </w:r>
            <w:r w:rsidR="008F03C7" w:rsidRPr="00932F79">
              <w:rPr>
                <w:rFonts w:ascii="Arial" w:hAnsi="Arial"/>
                <w:b/>
                <w:sz w:val="22"/>
                <w:szCs w:val="22"/>
              </w:rPr>
              <w:t>-Y</w:t>
            </w:r>
            <w:r w:rsidR="00617DBF" w:rsidRPr="00932F79">
              <w:rPr>
                <w:rFonts w:ascii="Arial" w:hAnsi="Arial"/>
                <w:b/>
                <w:sz w:val="22"/>
                <w:szCs w:val="22"/>
              </w:rPr>
              <w:t>outh</w:t>
            </w:r>
            <w:r w:rsidR="008F03C7" w:rsidRPr="00932F79">
              <w:rPr>
                <w:rFonts w:ascii="Arial" w:hAnsi="Arial"/>
                <w:b/>
                <w:sz w:val="22"/>
                <w:szCs w:val="22"/>
              </w:rPr>
              <w:t>)</w:t>
            </w:r>
          </w:p>
          <w:p w14:paraId="6EC6A243" w14:textId="77777777" w:rsidR="008F03C7" w:rsidRPr="002A2873" w:rsidRDefault="009E3C61" w:rsidP="002F364F">
            <w:pPr>
              <w:rPr>
                <w:rFonts w:ascii="Arial" w:hAnsi="Arial"/>
                <w:sz w:val="22"/>
              </w:rPr>
            </w:pPr>
            <w:r w:rsidRPr="002A2873">
              <w:rPr>
                <w:rFonts w:ascii="Arial" w:hAnsi="Arial"/>
                <w:sz w:val="22"/>
              </w:rPr>
              <w:t>Clerk’s action required:</w:t>
            </w:r>
            <w:r w:rsidR="0069214E" w:rsidRPr="002A2873">
              <w:rPr>
                <w:rFonts w:ascii="Arial" w:hAnsi="Arial"/>
                <w:sz w:val="22"/>
              </w:rPr>
              <w:t xml:space="preserve"> </w:t>
            </w:r>
            <w:r w:rsidR="002F364F" w:rsidRPr="002A2873">
              <w:rPr>
                <w:rFonts w:ascii="Arial" w:hAnsi="Arial"/>
                <w:sz w:val="22"/>
              </w:rPr>
              <w:t>2.6, 2.7</w:t>
            </w:r>
          </w:p>
        </w:tc>
      </w:tr>
    </w:tbl>
    <w:p w14:paraId="57E82425" w14:textId="1067DF17" w:rsidR="008F03C7" w:rsidRPr="00593C58" w:rsidRDefault="00860B46" w:rsidP="00593C58">
      <w:pPr>
        <w:tabs>
          <w:tab w:val="left" w:pos="2790"/>
        </w:tabs>
        <w:spacing w:before="120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>On</w:t>
      </w:r>
      <w:r w:rsidR="00F330A0" w:rsidRPr="00593C58">
        <w:rPr>
          <w:rFonts w:ascii="Arial" w:hAnsi="Arial"/>
          <w:sz w:val="22"/>
          <w:szCs w:val="22"/>
        </w:rPr>
        <w:t xml:space="preserve"> </w:t>
      </w:r>
      <w:r w:rsidR="00F330A0" w:rsidRPr="00593C58">
        <w:rPr>
          <w:rFonts w:ascii="Arial" w:hAnsi="Arial"/>
          <w:i/>
          <w:sz w:val="22"/>
          <w:szCs w:val="22"/>
        </w:rPr>
        <w:t>(date)</w:t>
      </w:r>
      <w:r w:rsidR="001C38C3">
        <w:rPr>
          <w:rFonts w:ascii="Arial" w:hAnsi="Arial"/>
          <w:sz w:val="22"/>
          <w:szCs w:val="22"/>
        </w:rPr>
        <w:t xml:space="preserve"> </w:t>
      </w:r>
      <w:r w:rsidR="001C38C3">
        <w:rPr>
          <w:rFonts w:ascii="Arial" w:hAnsi="Arial"/>
          <w:sz w:val="22"/>
          <w:szCs w:val="22"/>
          <w:u w:val="single"/>
        </w:rPr>
        <w:tab/>
      </w:r>
      <w:r w:rsidR="00836FBA" w:rsidRPr="002A2873">
        <w:rPr>
          <w:rFonts w:ascii="Arial" w:hAnsi="Arial"/>
          <w:sz w:val="22"/>
          <w:szCs w:val="22"/>
        </w:rPr>
        <w:t>,</w:t>
      </w:r>
      <w:r w:rsidRPr="00593C58">
        <w:rPr>
          <w:rFonts w:ascii="Arial" w:hAnsi="Arial"/>
          <w:sz w:val="22"/>
          <w:szCs w:val="22"/>
        </w:rPr>
        <w:t xml:space="preserve"> the court heard the motion </w:t>
      </w:r>
      <w:r w:rsidR="009E3C61" w:rsidRPr="00593C58">
        <w:rPr>
          <w:rFonts w:ascii="Arial" w:hAnsi="Arial"/>
          <w:sz w:val="22"/>
          <w:szCs w:val="22"/>
        </w:rPr>
        <w:t>for Contempt Hearing re Violation of Placement Order</w:t>
      </w:r>
      <w:r w:rsidR="00F330A0" w:rsidRPr="00593C58">
        <w:rPr>
          <w:rFonts w:ascii="Arial" w:hAnsi="Arial"/>
          <w:sz w:val="22"/>
          <w:szCs w:val="22"/>
        </w:rPr>
        <w:t>.</w:t>
      </w:r>
      <w:r w:rsidR="008F03C7" w:rsidRPr="00593C58">
        <w:rPr>
          <w:rFonts w:ascii="Arial" w:hAnsi="Arial"/>
          <w:sz w:val="22"/>
          <w:szCs w:val="22"/>
        </w:rPr>
        <w:t xml:space="preserve"> Present at the hearing were:</w:t>
      </w:r>
    </w:p>
    <w:p w14:paraId="7FBF784E" w14:textId="77777777" w:rsidR="008F03C7" w:rsidRPr="00593C58" w:rsidRDefault="00F8487A" w:rsidP="00F8487A">
      <w:pPr>
        <w:tabs>
          <w:tab w:val="left" w:pos="720"/>
          <w:tab w:val="left" w:pos="1440"/>
          <w:tab w:val="left" w:pos="4320"/>
        </w:tabs>
        <w:rPr>
          <w:rFonts w:ascii="Arial" w:hAnsi="Arial"/>
          <w:sz w:val="22"/>
          <w:szCs w:val="22"/>
        </w:rPr>
      </w:pPr>
      <w:r w:rsidRPr="001C38C3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8F03C7" w:rsidRPr="00593C58">
        <w:rPr>
          <w:rFonts w:ascii="Arial" w:hAnsi="Arial"/>
          <w:sz w:val="22"/>
          <w:szCs w:val="22"/>
        </w:rPr>
        <w:tab/>
        <w:t>Child</w:t>
      </w:r>
      <w:r w:rsidR="008F03C7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8F03C7" w:rsidRPr="00593C58">
        <w:rPr>
          <w:rFonts w:ascii="Arial" w:hAnsi="Arial"/>
          <w:sz w:val="22"/>
          <w:szCs w:val="22"/>
        </w:rPr>
        <w:tab/>
        <w:t>Child’s Lawyer</w:t>
      </w:r>
    </w:p>
    <w:p w14:paraId="6F773282" w14:textId="77777777" w:rsidR="008F03C7" w:rsidRPr="00593C58" w:rsidRDefault="008F03C7" w:rsidP="00F8487A">
      <w:pPr>
        <w:tabs>
          <w:tab w:val="left" w:pos="720"/>
          <w:tab w:val="left" w:pos="1440"/>
          <w:tab w:val="left" w:pos="4320"/>
          <w:tab w:val="left" w:pos="5040"/>
        </w:tabs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ab/>
        <w:t>Parent</w:t>
      </w:r>
      <w:r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ab/>
        <w:t>Parent’s Lawyer</w:t>
      </w:r>
    </w:p>
    <w:p w14:paraId="4AD98DE7" w14:textId="7BE62A67" w:rsidR="008F03C7" w:rsidRPr="00593C58" w:rsidRDefault="008F03C7" w:rsidP="002A2873">
      <w:pPr>
        <w:tabs>
          <w:tab w:val="left" w:pos="720"/>
          <w:tab w:val="left" w:pos="1440"/>
          <w:tab w:val="left" w:pos="4320"/>
        </w:tabs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ab/>
      </w:r>
      <w:r w:rsidR="00B04DCA" w:rsidRPr="00593C58">
        <w:rPr>
          <w:rFonts w:ascii="Arial" w:hAnsi="Arial"/>
          <w:sz w:val="22"/>
          <w:szCs w:val="22"/>
        </w:rPr>
        <w:t>DCYF</w:t>
      </w:r>
      <w:r w:rsidRPr="00593C58">
        <w:rPr>
          <w:rFonts w:ascii="Arial" w:hAnsi="Arial"/>
          <w:sz w:val="22"/>
          <w:szCs w:val="22"/>
        </w:rPr>
        <w:t xml:space="preserve"> Case Worker</w:t>
      </w:r>
      <w:r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ab/>
        <w:t>State’s Lawyer</w:t>
      </w:r>
    </w:p>
    <w:p w14:paraId="1725A752" w14:textId="77777777" w:rsidR="008F03C7" w:rsidRPr="00593C58" w:rsidRDefault="008F03C7" w:rsidP="001C38C3">
      <w:pPr>
        <w:pStyle w:val="BodyText"/>
        <w:tabs>
          <w:tab w:val="left" w:pos="720"/>
          <w:tab w:val="left" w:pos="1440"/>
          <w:tab w:val="left" w:pos="4320"/>
          <w:tab w:val="left" w:pos="5040"/>
          <w:tab w:val="left" w:pos="9180"/>
          <w:tab w:val="left" w:pos="9810"/>
        </w:tabs>
        <w:spacing w:line="240" w:lineRule="auto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ab/>
        <w:t>Probation Counselor</w:t>
      </w:r>
      <w:r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ab/>
        <w:t xml:space="preserve">Other </w:t>
      </w:r>
      <w:r w:rsidR="001C38C3" w:rsidRPr="00593C58">
        <w:rPr>
          <w:rFonts w:ascii="Arial" w:hAnsi="Arial"/>
          <w:sz w:val="22"/>
          <w:szCs w:val="22"/>
          <w:u w:val="single"/>
        </w:rPr>
        <w:tab/>
      </w:r>
    </w:p>
    <w:p w14:paraId="1A90A472" w14:textId="47F5A256" w:rsidR="008F03C7" w:rsidRPr="00593C58" w:rsidRDefault="008F03C7" w:rsidP="002A2873">
      <w:pPr>
        <w:pStyle w:val="BodyText"/>
        <w:tabs>
          <w:tab w:val="left" w:pos="720"/>
          <w:tab w:val="left" w:pos="5220"/>
          <w:tab w:val="left" w:pos="9810"/>
        </w:tabs>
        <w:spacing w:before="120" w:line="240" w:lineRule="auto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 xml:space="preserve">The court </w:t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 xml:space="preserve"> heard the motion for contempt or </w:t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 xml:space="preserve"> previously entered an order on contempt, reviewed the attached documents, the </w:t>
      </w:r>
      <w:r w:rsidR="00CF5424" w:rsidRPr="00593C58">
        <w:rPr>
          <w:rFonts w:ascii="Arial" w:hAnsi="Arial"/>
          <w:sz w:val="22"/>
          <w:szCs w:val="22"/>
        </w:rPr>
        <w:t xml:space="preserve">relevant court </w:t>
      </w:r>
      <w:r w:rsidR="0069214E" w:rsidRPr="00593C58">
        <w:rPr>
          <w:rFonts w:ascii="Arial" w:hAnsi="Arial"/>
          <w:sz w:val="22"/>
          <w:szCs w:val="22"/>
        </w:rPr>
        <w:t>records</w:t>
      </w:r>
      <w:r w:rsidR="00F8487A" w:rsidRPr="00593C58">
        <w:rPr>
          <w:rFonts w:ascii="Arial" w:hAnsi="Arial"/>
          <w:sz w:val="22"/>
          <w:szCs w:val="22"/>
        </w:rPr>
        <w:t>,</w:t>
      </w:r>
      <w:r w:rsidRPr="00593C58">
        <w:rPr>
          <w:rFonts w:ascii="Arial" w:hAnsi="Arial"/>
          <w:sz w:val="22"/>
          <w:szCs w:val="22"/>
        </w:rPr>
        <w:t xml:space="preserve"> and </w:t>
      </w:r>
      <w:r w:rsidR="00970356" w:rsidRPr="00593C58">
        <w:rPr>
          <w:rFonts w:ascii="Arial" w:hAnsi="Arial"/>
          <w:sz w:val="22"/>
          <w:szCs w:val="22"/>
        </w:rPr>
        <w:t>heard testimony and/or argument.</w:t>
      </w:r>
    </w:p>
    <w:p w14:paraId="3A0170F9" w14:textId="77777777" w:rsidR="008F03C7" w:rsidRPr="00593C58" w:rsidRDefault="009E3C61" w:rsidP="002A2873">
      <w:pPr>
        <w:jc w:val="center"/>
        <w:rPr>
          <w:rFonts w:ascii="Arial" w:hAnsi="Arial"/>
          <w:b/>
          <w:sz w:val="22"/>
          <w:szCs w:val="22"/>
        </w:rPr>
      </w:pPr>
      <w:r w:rsidRPr="00593C58">
        <w:rPr>
          <w:rFonts w:ascii="Arial" w:hAnsi="Arial"/>
          <w:b/>
          <w:sz w:val="22"/>
          <w:szCs w:val="22"/>
        </w:rPr>
        <w:t>I</w:t>
      </w:r>
      <w:r w:rsidR="008F03C7" w:rsidRPr="00593C58">
        <w:rPr>
          <w:rFonts w:ascii="Arial" w:hAnsi="Arial"/>
          <w:b/>
          <w:sz w:val="22"/>
          <w:szCs w:val="22"/>
        </w:rPr>
        <w:t xml:space="preserve">. </w:t>
      </w:r>
      <w:r w:rsidR="00836FBA">
        <w:rPr>
          <w:rFonts w:ascii="Arial" w:hAnsi="Arial"/>
          <w:b/>
          <w:sz w:val="22"/>
          <w:szCs w:val="22"/>
        </w:rPr>
        <w:t xml:space="preserve"> </w:t>
      </w:r>
      <w:r w:rsidR="008F03C7" w:rsidRPr="00593C58">
        <w:rPr>
          <w:rFonts w:ascii="Arial" w:hAnsi="Arial"/>
          <w:b/>
          <w:sz w:val="22"/>
          <w:szCs w:val="22"/>
        </w:rPr>
        <w:t>F</w:t>
      </w:r>
      <w:r w:rsidR="00617DBF" w:rsidRPr="00593C58">
        <w:rPr>
          <w:rFonts w:ascii="Arial" w:hAnsi="Arial"/>
          <w:b/>
          <w:sz w:val="22"/>
          <w:szCs w:val="22"/>
        </w:rPr>
        <w:t>indings</w:t>
      </w:r>
    </w:p>
    <w:p w14:paraId="6457C5D7" w14:textId="77777777" w:rsidR="00617DBF" w:rsidRPr="00593C58" w:rsidRDefault="00617DBF" w:rsidP="00593C58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>The court finds:</w:t>
      </w:r>
    </w:p>
    <w:p w14:paraId="164DAA97" w14:textId="77777777" w:rsidR="00836FBA" w:rsidRDefault="009E3C61" w:rsidP="00593C58">
      <w:pPr>
        <w:pStyle w:val="BodyText"/>
        <w:spacing w:before="120" w:line="240" w:lineRule="auto"/>
        <w:ind w:left="720" w:hanging="72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1.</w:t>
      </w:r>
      <w:r w:rsidR="00970356" w:rsidRPr="002A2873">
        <w:rPr>
          <w:rFonts w:ascii="Arial" w:hAnsi="Arial"/>
          <w:b/>
          <w:sz w:val="22"/>
          <w:szCs w:val="22"/>
        </w:rPr>
        <w:t>1</w:t>
      </w:r>
      <w:r w:rsidR="008F03C7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8F03C7" w:rsidRPr="00593C58">
        <w:rPr>
          <w:rFonts w:ascii="Arial" w:hAnsi="Arial"/>
          <w:sz w:val="22"/>
          <w:szCs w:val="22"/>
        </w:rPr>
        <w:t xml:space="preserve">  </w:t>
      </w:r>
      <w:r w:rsidR="00F330A0" w:rsidRPr="00593C58">
        <w:rPr>
          <w:rFonts w:ascii="Arial" w:hAnsi="Arial"/>
          <w:sz w:val="22"/>
          <w:szCs w:val="22"/>
        </w:rPr>
        <w:t xml:space="preserve">The </w:t>
      </w:r>
      <w:r w:rsidR="008F03C7" w:rsidRPr="00593C58">
        <w:rPr>
          <w:rFonts w:ascii="Arial" w:hAnsi="Arial"/>
          <w:sz w:val="22"/>
          <w:szCs w:val="22"/>
        </w:rPr>
        <w:t xml:space="preserve">court entered an order dated ________________________________ </w:t>
      </w:r>
      <w:r w:rsidR="00F8487A" w:rsidRPr="00593C58">
        <w:rPr>
          <w:rFonts w:ascii="Arial" w:hAnsi="Arial"/>
          <w:sz w:val="22"/>
          <w:szCs w:val="22"/>
        </w:rPr>
        <w:t>(</w:t>
      </w:r>
      <w:r w:rsidR="00F8487A" w:rsidRPr="002A2873">
        <w:rPr>
          <w:rFonts w:ascii="Arial" w:hAnsi="Arial"/>
          <w:i/>
          <w:sz w:val="22"/>
          <w:szCs w:val="22"/>
        </w:rPr>
        <w:t>date</w:t>
      </w:r>
      <w:r w:rsidR="00F8487A" w:rsidRPr="00593C58">
        <w:rPr>
          <w:rFonts w:ascii="Arial" w:hAnsi="Arial"/>
          <w:sz w:val="22"/>
          <w:szCs w:val="22"/>
        </w:rPr>
        <w:t xml:space="preserve">) </w:t>
      </w:r>
      <w:r w:rsidR="008F03C7" w:rsidRPr="00593C58">
        <w:rPr>
          <w:rFonts w:ascii="Arial" w:hAnsi="Arial"/>
          <w:sz w:val="22"/>
          <w:szCs w:val="22"/>
        </w:rPr>
        <w:t>that</w:t>
      </w:r>
    </w:p>
    <w:p w14:paraId="3C962265" w14:textId="587A8F87" w:rsidR="008F03C7" w:rsidRPr="00593C58" w:rsidRDefault="008F03C7" w:rsidP="002A2873">
      <w:pPr>
        <w:pStyle w:val="BodyText"/>
        <w:spacing w:line="240" w:lineRule="auto"/>
        <w:ind w:left="1080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 xml:space="preserve">directed </w:t>
      </w:r>
      <w:r w:rsidR="00860B46" w:rsidRPr="00593C58">
        <w:rPr>
          <w:rFonts w:ascii="Arial" w:hAnsi="Arial"/>
          <w:sz w:val="22"/>
          <w:szCs w:val="22"/>
        </w:rPr>
        <w:t xml:space="preserve">the </w:t>
      </w:r>
      <w:r w:rsidR="009E3C61" w:rsidRPr="00593C58">
        <w:rPr>
          <w:rFonts w:ascii="Arial" w:hAnsi="Arial"/>
          <w:sz w:val="22"/>
          <w:szCs w:val="22"/>
        </w:rPr>
        <w:t>child</w:t>
      </w:r>
      <w:r w:rsidRPr="00593C58">
        <w:rPr>
          <w:rFonts w:ascii="Arial" w:hAnsi="Arial"/>
          <w:sz w:val="22"/>
          <w:szCs w:val="22"/>
        </w:rPr>
        <w:t xml:space="preserve"> to perform certain specific action. </w:t>
      </w:r>
      <w:r w:rsidR="009E3C61" w:rsidRPr="00593C58">
        <w:rPr>
          <w:rFonts w:ascii="Arial" w:hAnsi="Arial"/>
          <w:sz w:val="22"/>
          <w:szCs w:val="22"/>
        </w:rPr>
        <w:t>The child</w:t>
      </w:r>
      <w:r w:rsidR="00970356"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="00970356" w:rsidRPr="00593C58">
        <w:rPr>
          <w:rFonts w:ascii="Arial" w:hAnsi="Arial"/>
          <w:sz w:val="22"/>
          <w:szCs w:val="22"/>
        </w:rPr>
        <w:t xml:space="preserve"> </w:t>
      </w:r>
      <w:r w:rsidRPr="00593C58">
        <w:rPr>
          <w:rFonts w:ascii="Arial" w:hAnsi="Arial"/>
          <w:sz w:val="22"/>
          <w:szCs w:val="22"/>
        </w:rPr>
        <w:t>was</w:t>
      </w:r>
      <w:r w:rsidR="00970356" w:rsidRPr="00593C58">
        <w:rPr>
          <w:rFonts w:ascii="Arial" w:hAnsi="Arial"/>
          <w:sz w:val="22"/>
          <w:szCs w:val="22"/>
        </w:rPr>
        <w:t xml:space="preserve"> 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="00970356" w:rsidRPr="00593C58">
        <w:rPr>
          <w:rFonts w:ascii="Arial" w:hAnsi="Arial"/>
          <w:sz w:val="22"/>
          <w:szCs w:val="22"/>
        </w:rPr>
        <w:t xml:space="preserve"> </w:t>
      </w:r>
      <w:r w:rsidRPr="00593C58">
        <w:rPr>
          <w:rFonts w:ascii="Arial" w:hAnsi="Arial"/>
          <w:sz w:val="22"/>
          <w:szCs w:val="22"/>
        </w:rPr>
        <w:t xml:space="preserve">was not present when the order was entered and </w:t>
      </w:r>
      <w:r w:rsidR="00F4632B" w:rsidRPr="00593C58">
        <w:rPr>
          <w:rFonts w:ascii="Arial" w:hAnsi="Arial"/>
          <w:sz w:val="22"/>
          <w:szCs w:val="22"/>
        </w:rPr>
        <w:t>[  ]</w:t>
      </w:r>
      <w:r w:rsidR="00970356" w:rsidRPr="00593C58">
        <w:rPr>
          <w:rFonts w:ascii="Arial" w:hAnsi="Arial"/>
          <w:sz w:val="22"/>
          <w:szCs w:val="22"/>
        </w:rPr>
        <w:t xml:space="preserve"> </w:t>
      </w:r>
      <w:r w:rsidRPr="00593C58">
        <w:rPr>
          <w:rFonts w:ascii="Arial" w:hAnsi="Arial"/>
          <w:sz w:val="22"/>
          <w:szCs w:val="22"/>
        </w:rPr>
        <w:t>did</w:t>
      </w:r>
      <w:r w:rsidR="00970356" w:rsidRPr="00593C58">
        <w:rPr>
          <w:rFonts w:ascii="Arial" w:hAnsi="Arial"/>
          <w:sz w:val="22"/>
          <w:szCs w:val="22"/>
        </w:rPr>
        <w:t xml:space="preserve"> 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 xml:space="preserve">[  ] </w:t>
      </w:r>
      <w:r w:rsidRPr="00593C58">
        <w:rPr>
          <w:rFonts w:ascii="Arial" w:hAnsi="Arial"/>
          <w:sz w:val="22"/>
          <w:szCs w:val="22"/>
        </w:rPr>
        <w:t>did not have actual notice of the terms of the order. Since the order was issued</w:t>
      </w:r>
      <w:r w:rsidR="00F8487A" w:rsidRPr="00593C58">
        <w:rPr>
          <w:rFonts w:ascii="Arial" w:hAnsi="Arial"/>
          <w:sz w:val="22"/>
          <w:szCs w:val="22"/>
        </w:rPr>
        <w:t>,</w:t>
      </w:r>
      <w:r w:rsidRPr="00593C58">
        <w:rPr>
          <w:rFonts w:ascii="Arial" w:hAnsi="Arial"/>
          <w:sz w:val="22"/>
          <w:szCs w:val="22"/>
        </w:rPr>
        <w:t xml:space="preserve"> the </w:t>
      </w:r>
      <w:r w:rsidR="009E3C61" w:rsidRPr="00593C58">
        <w:rPr>
          <w:rFonts w:ascii="Arial" w:hAnsi="Arial"/>
          <w:sz w:val="22"/>
          <w:szCs w:val="22"/>
        </w:rPr>
        <w:t>child</w:t>
      </w:r>
      <w:r w:rsidRPr="00593C58">
        <w:rPr>
          <w:rFonts w:ascii="Arial" w:hAnsi="Arial"/>
          <w:sz w:val="22"/>
          <w:szCs w:val="22"/>
        </w:rPr>
        <w:t xml:space="preserve"> has:</w:t>
      </w:r>
    </w:p>
    <w:p w14:paraId="66B257BA" w14:textId="77777777" w:rsidR="008F03C7" w:rsidRPr="00593C58" w:rsidRDefault="008F03C7" w:rsidP="002A2873">
      <w:pPr>
        <w:spacing w:before="120"/>
        <w:ind w:left="108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A.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 xml:space="preserve">  Obeyed </w:t>
      </w:r>
      <w:r w:rsidR="00F330A0" w:rsidRPr="00593C58">
        <w:rPr>
          <w:rFonts w:ascii="Arial" w:hAnsi="Arial"/>
          <w:sz w:val="22"/>
          <w:szCs w:val="22"/>
        </w:rPr>
        <w:t xml:space="preserve">the </w:t>
      </w:r>
      <w:r w:rsidR="009E3C61" w:rsidRPr="00593C58">
        <w:rPr>
          <w:rFonts w:ascii="Arial" w:hAnsi="Arial"/>
          <w:sz w:val="22"/>
          <w:szCs w:val="22"/>
        </w:rPr>
        <w:t>placement</w:t>
      </w:r>
      <w:r w:rsidRPr="00593C58">
        <w:rPr>
          <w:rFonts w:ascii="Arial" w:hAnsi="Arial"/>
          <w:sz w:val="22"/>
          <w:szCs w:val="22"/>
        </w:rPr>
        <w:t xml:space="preserve"> order and is not in contempt of court; or</w:t>
      </w:r>
    </w:p>
    <w:p w14:paraId="62DC6F02" w14:textId="220543C9" w:rsidR="00C3758C" w:rsidRDefault="008F03C7" w:rsidP="004166B3">
      <w:pPr>
        <w:spacing w:before="120"/>
        <w:ind w:left="1714" w:hanging="634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B.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="00970356" w:rsidRPr="001C38C3">
        <w:rPr>
          <w:rFonts w:ascii="Arial" w:hAnsi="Arial"/>
          <w:sz w:val="22"/>
          <w:szCs w:val="22"/>
        </w:rPr>
        <w:t xml:space="preserve"> </w:t>
      </w:r>
      <w:r w:rsidRPr="00593C58">
        <w:rPr>
          <w:rFonts w:ascii="Arial" w:hAnsi="Arial"/>
          <w:sz w:val="22"/>
          <w:szCs w:val="22"/>
        </w:rPr>
        <w:t xml:space="preserve"> Failed to obey the </w:t>
      </w:r>
      <w:r w:rsidR="009E3C61" w:rsidRPr="00593C58">
        <w:rPr>
          <w:rFonts w:ascii="Arial" w:hAnsi="Arial"/>
          <w:sz w:val="22"/>
          <w:szCs w:val="22"/>
        </w:rPr>
        <w:t>placement</w:t>
      </w:r>
      <w:r w:rsidRPr="00593C58">
        <w:rPr>
          <w:rFonts w:ascii="Arial" w:hAnsi="Arial"/>
          <w:sz w:val="22"/>
          <w:szCs w:val="22"/>
        </w:rPr>
        <w:t xml:space="preserve"> order, but with a lawful excuse and is not in contempt; or</w:t>
      </w:r>
    </w:p>
    <w:p w14:paraId="12202F81" w14:textId="074B147F" w:rsidR="008F03C7" w:rsidRPr="00593C58" w:rsidRDefault="008F03C7" w:rsidP="002A2873">
      <w:pPr>
        <w:tabs>
          <w:tab w:val="left" w:pos="720"/>
          <w:tab w:val="left" w:pos="9900"/>
        </w:tabs>
        <w:spacing w:before="120"/>
        <w:ind w:left="1714" w:hanging="634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C.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 xml:space="preserve">  Had notice of the </w:t>
      </w:r>
      <w:r w:rsidR="009E3C61" w:rsidRPr="00593C58">
        <w:rPr>
          <w:rFonts w:ascii="Arial" w:hAnsi="Arial"/>
          <w:sz w:val="22"/>
          <w:szCs w:val="22"/>
        </w:rPr>
        <w:t>placement</w:t>
      </w:r>
      <w:r w:rsidRPr="00593C58">
        <w:rPr>
          <w:rFonts w:ascii="Arial" w:hAnsi="Arial"/>
          <w:sz w:val="22"/>
          <w:szCs w:val="22"/>
        </w:rPr>
        <w:t xml:space="preserve"> order, wil</w:t>
      </w:r>
      <w:r w:rsidR="009E3C61" w:rsidRPr="00593C58">
        <w:rPr>
          <w:rFonts w:ascii="Arial" w:hAnsi="Arial"/>
          <w:sz w:val="22"/>
          <w:szCs w:val="22"/>
        </w:rPr>
        <w:t xml:space="preserve">lfully refused to abide by the </w:t>
      </w:r>
      <w:r w:rsidRPr="00593C58">
        <w:rPr>
          <w:rFonts w:ascii="Arial" w:hAnsi="Arial"/>
          <w:sz w:val="22"/>
          <w:szCs w:val="22"/>
        </w:rPr>
        <w:t>order, has the ability to comply with the order, has no lawful excuse for</w:t>
      </w:r>
      <w:r w:rsidR="009E3C61" w:rsidRPr="00593C58">
        <w:rPr>
          <w:rFonts w:ascii="Arial" w:hAnsi="Arial"/>
          <w:sz w:val="22"/>
          <w:szCs w:val="22"/>
        </w:rPr>
        <w:t xml:space="preserve"> failing to obey the</w:t>
      </w:r>
      <w:r w:rsidRPr="00593C58">
        <w:rPr>
          <w:rFonts w:ascii="Arial" w:hAnsi="Arial"/>
          <w:sz w:val="22"/>
          <w:szCs w:val="22"/>
        </w:rPr>
        <w:t xml:space="preserve"> order and is in contempt of this court. Specifically, the </w:t>
      </w:r>
      <w:r w:rsidR="009E3C61" w:rsidRPr="00593C58">
        <w:rPr>
          <w:rFonts w:ascii="Arial" w:hAnsi="Arial"/>
          <w:sz w:val="22"/>
          <w:szCs w:val="22"/>
        </w:rPr>
        <w:t>child</w:t>
      </w:r>
      <w:r w:rsidR="00EE6B6D" w:rsidRPr="00593C58">
        <w:rPr>
          <w:rFonts w:ascii="Arial" w:hAnsi="Arial"/>
          <w:sz w:val="22"/>
          <w:szCs w:val="22"/>
        </w:rPr>
        <w:t xml:space="preserve"> </w:t>
      </w:r>
      <w:r w:rsidRPr="00593C58">
        <w:rPr>
          <w:rFonts w:ascii="Arial" w:hAnsi="Arial"/>
          <w:sz w:val="22"/>
          <w:szCs w:val="22"/>
        </w:rPr>
        <w:t>failed to comply as follows:</w:t>
      </w:r>
    </w:p>
    <w:p w14:paraId="77CB21A1" w14:textId="77777777" w:rsidR="00695C78" w:rsidRPr="001B5D84" w:rsidRDefault="00695C78" w:rsidP="002A2873">
      <w:pPr>
        <w:tabs>
          <w:tab w:val="left" w:pos="720"/>
          <w:tab w:val="left" w:pos="1710"/>
          <w:tab w:val="left" w:pos="9180"/>
        </w:tabs>
        <w:ind w:left="1714"/>
        <w:rPr>
          <w:rFonts w:ascii="Arial" w:hAnsi="Arial"/>
          <w:sz w:val="22"/>
          <w:szCs w:val="22"/>
          <w:u w:val="single"/>
        </w:rPr>
      </w:pPr>
      <w:r w:rsidRPr="001B5D84">
        <w:rPr>
          <w:rFonts w:ascii="Arial" w:hAnsi="Arial"/>
          <w:sz w:val="22"/>
          <w:szCs w:val="22"/>
          <w:u w:val="single"/>
        </w:rPr>
        <w:tab/>
      </w:r>
    </w:p>
    <w:p w14:paraId="1F7FFE26" w14:textId="40436EC6" w:rsidR="00695C78" w:rsidRPr="001B5D84" w:rsidRDefault="00695C78" w:rsidP="002A2873">
      <w:pPr>
        <w:tabs>
          <w:tab w:val="left" w:pos="720"/>
          <w:tab w:val="left" w:pos="1710"/>
          <w:tab w:val="left" w:pos="9180"/>
        </w:tabs>
        <w:spacing w:line="340" w:lineRule="atLeast"/>
        <w:ind w:left="1710"/>
        <w:rPr>
          <w:rFonts w:ascii="Arial" w:hAnsi="Arial"/>
          <w:sz w:val="22"/>
          <w:szCs w:val="22"/>
          <w:u w:val="single"/>
        </w:rPr>
      </w:pPr>
      <w:r w:rsidRPr="001B5D84">
        <w:rPr>
          <w:rFonts w:ascii="Arial" w:hAnsi="Arial"/>
          <w:sz w:val="22"/>
          <w:szCs w:val="22"/>
          <w:u w:val="single"/>
        </w:rPr>
        <w:lastRenderedPageBreak/>
        <w:tab/>
      </w:r>
    </w:p>
    <w:p w14:paraId="0C45CD14" w14:textId="77777777" w:rsidR="008F03C7" w:rsidRPr="00593C58" w:rsidRDefault="00970356" w:rsidP="00593C58">
      <w:pPr>
        <w:tabs>
          <w:tab w:val="left" w:pos="72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1.</w:t>
      </w:r>
      <w:r w:rsidR="00232EED" w:rsidRPr="002A2873">
        <w:rPr>
          <w:rFonts w:ascii="Arial" w:hAnsi="Arial"/>
          <w:b/>
          <w:sz w:val="22"/>
          <w:szCs w:val="22"/>
        </w:rPr>
        <w:t>2</w:t>
      </w:r>
      <w:r w:rsidR="008F03C7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8F03C7" w:rsidRPr="00593C58">
        <w:rPr>
          <w:rFonts w:ascii="Arial" w:hAnsi="Arial"/>
          <w:sz w:val="22"/>
          <w:szCs w:val="22"/>
        </w:rPr>
        <w:t xml:space="preserve">  The </w:t>
      </w:r>
      <w:r w:rsidR="009E3C61" w:rsidRPr="00593C58">
        <w:rPr>
          <w:rFonts w:ascii="Arial" w:hAnsi="Arial"/>
          <w:sz w:val="22"/>
          <w:szCs w:val="22"/>
        </w:rPr>
        <w:t xml:space="preserve">child </w:t>
      </w:r>
      <w:r w:rsidR="008F03C7" w:rsidRPr="00593C58">
        <w:rPr>
          <w:rFonts w:ascii="Arial" w:hAnsi="Arial"/>
          <w:sz w:val="22"/>
          <w:szCs w:val="22"/>
        </w:rPr>
        <w:t xml:space="preserve">has failed to appear at a hearing with notice and proper service of the </w:t>
      </w:r>
      <w:r w:rsidR="00D05DA9" w:rsidRPr="00593C58">
        <w:rPr>
          <w:rFonts w:ascii="Arial" w:hAnsi="Arial"/>
          <w:sz w:val="22"/>
          <w:szCs w:val="22"/>
        </w:rPr>
        <w:t xml:space="preserve">summons </w:t>
      </w:r>
      <w:r w:rsidR="008F03C7" w:rsidRPr="00593C58">
        <w:rPr>
          <w:rFonts w:ascii="Arial" w:hAnsi="Arial"/>
          <w:sz w:val="22"/>
          <w:szCs w:val="22"/>
        </w:rPr>
        <w:t>and should be taken into custody</w:t>
      </w:r>
      <w:r w:rsidR="00F8487A" w:rsidRPr="00593C58">
        <w:rPr>
          <w:rFonts w:ascii="Arial" w:hAnsi="Arial"/>
          <w:sz w:val="22"/>
          <w:szCs w:val="22"/>
        </w:rPr>
        <w:t>.</w:t>
      </w:r>
    </w:p>
    <w:p w14:paraId="6CD92080" w14:textId="77777777" w:rsidR="00D05DA9" w:rsidRPr="00593C58" w:rsidRDefault="00970356" w:rsidP="00593C58">
      <w:pPr>
        <w:tabs>
          <w:tab w:val="left" w:pos="72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1.3</w:t>
      </w:r>
      <w:r w:rsidR="000B1721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0B1721" w:rsidRPr="00593C58">
        <w:rPr>
          <w:rFonts w:ascii="Arial" w:hAnsi="Arial"/>
          <w:sz w:val="22"/>
          <w:szCs w:val="22"/>
        </w:rPr>
        <w:t xml:space="preserve">  </w:t>
      </w:r>
      <w:r w:rsidR="00D05DA9" w:rsidRPr="00593C58">
        <w:rPr>
          <w:rFonts w:ascii="Arial" w:hAnsi="Arial"/>
          <w:sz w:val="22"/>
          <w:szCs w:val="22"/>
        </w:rPr>
        <w:t xml:space="preserve">The </w:t>
      </w:r>
      <w:r w:rsidR="00232EED" w:rsidRPr="00593C58">
        <w:rPr>
          <w:rFonts w:ascii="Arial" w:hAnsi="Arial"/>
          <w:sz w:val="22"/>
          <w:szCs w:val="22"/>
        </w:rPr>
        <w:t>child</w:t>
      </w:r>
      <w:r w:rsidR="00D05DA9" w:rsidRPr="00593C58">
        <w:rPr>
          <w:rFonts w:ascii="Arial" w:hAnsi="Arial"/>
          <w:sz w:val="22"/>
          <w:szCs w:val="22"/>
        </w:rPr>
        <w:t xml:space="preserve"> has continued to fail to comply with a previous court order, and other measures to secure compliance have been tried but have been unsuccessful, and no less restrictive alternative is available (</w:t>
      </w:r>
      <w:r w:rsidR="00D05DA9" w:rsidRPr="00593C58">
        <w:rPr>
          <w:rFonts w:ascii="Arial" w:hAnsi="Arial"/>
          <w:i/>
          <w:sz w:val="22"/>
          <w:szCs w:val="22"/>
        </w:rPr>
        <w:t>specify</w:t>
      </w:r>
      <w:r w:rsidR="00D05DA9" w:rsidRPr="00593C58">
        <w:rPr>
          <w:rFonts w:ascii="Arial" w:hAnsi="Arial"/>
          <w:sz w:val="22"/>
          <w:szCs w:val="22"/>
        </w:rPr>
        <w:t>):</w:t>
      </w:r>
    </w:p>
    <w:p w14:paraId="60C0BD18" w14:textId="77777777" w:rsidR="00970356" w:rsidRPr="00593C58" w:rsidRDefault="00970356" w:rsidP="00593C58">
      <w:pPr>
        <w:tabs>
          <w:tab w:val="left" w:pos="720"/>
          <w:tab w:val="left" w:pos="1080"/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593C58">
        <w:rPr>
          <w:rFonts w:ascii="Arial" w:hAnsi="Arial"/>
          <w:sz w:val="22"/>
          <w:szCs w:val="22"/>
          <w:u w:val="single"/>
        </w:rPr>
        <w:tab/>
      </w:r>
    </w:p>
    <w:p w14:paraId="5D231F74" w14:textId="77777777" w:rsidR="00970356" w:rsidRPr="00593C58" w:rsidRDefault="00970356" w:rsidP="00593C58">
      <w:pPr>
        <w:tabs>
          <w:tab w:val="left" w:pos="720"/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593C58">
        <w:rPr>
          <w:rFonts w:ascii="Arial" w:hAnsi="Arial"/>
          <w:sz w:val="22"/>
          <w:szCs w:val="22"/>
          <w:u w:val="single"/>
        </w:rPr>
        <w:tab/>
      </w:r>
    </w:p>
    <w:p w14:paraId="277A87E6" w14:textId="77777777" w:rsidR="00970356" w:rsidRPr="00593C58" w:rsidRDefault="00970356" w:rsidP="00593C58">
      <w:pPr>
        <w:tabs>
          <w:tab w:val="left" w:pos="720"/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593C58">
        <w:rPr>
          <w:rFonts w:ascii="Arial" w:hAnsi="Arial"/>
          <w:sz w:val="22"/>
          <w:szCs w:val="22"/>
          <w:u w:val="single"/>
        </w:rPr>
        <w:tab/>
      </w:r>
    </w:p>
    <w:p w14:paraId="22BC4578" w14:textId="77777777" w:rsidR="00D05DA9" w:rsidRPr="00593C58" w:rsidRDefault="00D05DA9" w:rsidP="00593C58">
      <w:pPr>
        <w:tabs>
          <w:tab w:val="left" w:pos="72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>or</w:t>
      </w:r>
    </w:p>
    <w:p w14:paraId="2BC1C7F0" w14:textId="75FD8535" w:rsidR="00B7209A" w:rsidRPr="00593C58" w:rsidRDefault="00F4632B" w:rsidP="00593C58">
      <w:pPr>
        <w:tabs>
          <w:tab w:val="left" w:pos="720"/>
        </w:tabs>
        <w:spacing w:before="120"/>
        <w:ind w:left="1080" w:hanging="360"/>
        <w:rPr>
          <w:rFonts w:ascii="Arial" w:hAnsi="Arial"/>
          <w:sz w:val="22"/>
          <w:szCs w:val="22"/>
          <w:u w:val="single"/>
        </w:rPr>
      </w:pPr>
      <w:r w:rsidRPr="00593C58">
        <w:rPr>
          <w:rFonts w:ascii="Arial" w:hAnsi="Arial"/>
          <w:sz w:val="22"/>
          <w:szCs w:val="22"/>
        </w:rPr>
        <w:t>[  ]</w:t>
      </w:r>
      <w:r w:rsidR="00970356" w:rsidRPr="00593C58">
        <w:rPr>
          <w:rFonts w:ascii="Arial" w:hAnsi="Arial"/>
          <w:sz w:val="22"/>
          <w:szCs w:val="22"/>
        </w:rPr>
        <w:t xml:space="preserve">  </w:t>
      </w:r>
      <w:r w:rsidR="000B1721" w:rsidRPr="00593C58">
        <w:rPr>
          <w:rFonts w:ascii="Arial" w:hAnsi="Arial"/>
          <w:sz w:val="22"/>
          <w:szCs w:val="22"/>
        </w:rPr>
        <w:t>The court considered the mitigating and aggravating factors</w:t>
      </w:r>
      <w:r w:rsidR="00B7209A" w:rsidRPr="00593C58">
        <w:rPr>
          <w:rFonts w:ascii="Arial" w:hAnsi="Arial"/>
          <w:sz w:val="22"/>
          <w:szCs w:val="22"/>
        </w:rPr>
        <w:t xml:space="preserve"> listed below</w:t>
      </w:r>
      <w:r w:rsidR="000B1721" w:rsidRPr="00593C58">
        <w:rPr>
          <w:rFonts w:ascii="Arial" w:hAnsi="Arial"/>
          <w:sz w:val="22"/>
          <w:szCs w:val="22"/>
        </w:rPr>
        <w:t xml:space="preserve"> to determine whether detention is appropriate. The court </w:t>
      </w:r>
      <w:r w:rsidR="000B3EC2" w:rsidRPr="00593C58">
        <w:rPr>
          <w:rFonts w:ascii="Arial" w:hAnsi="Arial"/>
          <w:sz w:val="22"/>
          <w:szCs w:val="22"/>
        </w:rPr>
        <w:t xml:space="preserve">also </w:t>
      </w:r>
      <w:r w:rsidR="000B1721" w:rsidRPr="00593C58">
        <w:rPr>
          <w:rFonts w:ascii="Arial" w:hAnsi="Arial"/>
          <w:sz w:val="22"/>
          <w:szCs w:val="22"/>
        </w:rPr>
        <w:t xml:space="preserve">considered </w:t>
      </w:r>
      <w:r w:rsidR="00B7209A" w:rsidRPr="00593C58">
        <w:rPr>
          <w:rFonts w:ascii="Arial" w:hAnsi="Arial"/>
          <w:sz w:val="22"/>
          <w:szCs w:val="22"/>
        </w:rPr>
        <w:t>all less restrictive options and</w:t>
      </w:r>
      <w:r w:rsidR="00970356" w:rsidRPr="00593C58">
        <w:rPr>
          <w:rFonts w:ascii="Arial" w:hAnsi="Arial"/>
          <w:sz w:val="22"/>
          <w:szCs w:val="22"/>
        </w:rPr>
        <w:t>,</w:t>
      </w:r>
      <w:r w:rsidR="00B7209A" w:rsidRPr="00593C58">
        <w:rPr>
          <w:rFonts w:ascii="Arial" w:hAnsi="Arial"/>
          <w:sz w:val="22"/>
          <w:szCs w:val="22"/>
        </w:rPr>
        <w:t xml:space="preserve"> </w:t>
      </w:r>
      <w:r w:rsidR="00860B46" w:rsidRPr="00593C58">
        <w:rPr>
          <w:rFonts w:ascii="Arial" w:hAnsi="Arial"/>
          <w:sz w:val="22"/>
          <w:szCs w:val="22"/>
        </w:rPr>
        <w:t xml:space="preserve">based upon the following clear, cogent, and convincing evidence, </w:t>
      </w:r>
      <w:r w:rsidR="00B7209A" w:rsidRPr="00593C58">
        <w:rPr>
          <w:rFonts w:ascii="Arial" w:hAnsi="Arial"/>
          <w:sz w:val="22"/>
          <w:szCs w:val="22"/>
        </w:rPr>
        <w:t xml:space="preserve">decided that </w:t>
      </w:r>
      <w:r w:rsidR="007F35A5" w:rsidRPr="00593C58">
        <w:rPr>
          <w:rFonts w:ascii="Arial" w:hAnsi="Arial"/>
          <w:sz w:val="22"/>
          <w:szCs w:val="22"/>
        </w:rPr>
        <w:t xml:space="preserve">a secure residential placement with intensive wrap around services </w:t>
      </w:r>
      <w:r w:rsidR="00B7209A" w:rsidRPr="00593C58">
        <w:rPr>
          <w:rFonts w:ascii="Arial" w:hAnsi="Arial"/>
          <w:sz w:val="22"/>
          <w:szCs w:val="22"/>
        </w:rPr>
        <w:t xml:space="preserve">is the only appropriate alternative to enforce its order: </w:t>
      </w:r>
    </w:p>
    <w:p w14:paraId="442016A2" w14:textId="77777777" w:rsidR="00B7209A" w:rsidRPr="00593C58" w:rsidRDefault="00B7209A" w:rsidP="002A2873">
      <w:pPr>
        <w:tabs>
          <w:tab w:val="left" w:pos="720"/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593C58">
        <w:rPr>
          <w:rFonts w:ascii="Arial" w:hAnsi="Arial"/>
          <w:sz w:val="22"/>
          <w:szCs w:val="22"/>
          <w:u w:val="single"/>
        </w:rPr>
        <w:tab/>
      </w:r>
    </w:p>
    <w:p w14:paraId="1E111387" w14:textId="77777777" w:rsidR="00B7209A" w:rsidRPr="00593C58" w:rsidRDefault="00B7209A" w:rsidP="002A2873">
      <w:pPr>
        <w:tabs>
          <w:tab w:val="left" w:pos="720"/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593C58">
        <w:rPr>
          <w:rFonts w:ascii="Arial" w:hAnsi="Arial"/>
          <w:sz w:val="22"/>
          <w:szCs w:val="22"/>
          <w:u w:val="single"/>
        </w:rPr>
        <w:tab/>
      </w:r>
    </w:p>
    <w:p w14:paraId="1026F13F" w14:textId="77777777" w:rsidR="00B7209A" w:rsidRPr="00593C58" w:rsidRDefault="00B7209A" w:rsidP="002A2873">
      <w:pPr>
        <w:tabs>
          <w:tab w:val="left" w:pos="720"/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593C58">
        <w:rPr>
          <w:rFonts w:ascii="Arial" w:hAnsi="Arial"/>
          <w:sz w:val="22"/>
          <w:szCs w:val="22"/>
          <w:u w:val="single"/>
        </w:rPr>
        <w:tab/>
      </w:r>
    </w:p>
    <w:p w14:paraId="4101B123" w14:textId="15DE49C7" w:rsidR="00232EED" w:rsidRPr="00593C58" w:rsidRDefault="00970356" w:rsidP="00593C58">
      <w:pPr>
        <w:tabs>
          <w:tab w:val="left" w:pos="720"/>
        </w:tabs>
        <w:spacing w:before="120"/>
        <w:ind w:left="1080" w:hanging="108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1.4</w:t>
      </w:r>
      <w:r w:rsidR="00232EED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232EED" w:rsidRPr="00593C58">
        <w:rPr>
          <w:rFonts w:ascii="Arial" w:hAnsi="Arial"/>
          <w:sz w:val="22"/>
          <w:szCs w:val="22"/>
        </w:rPr>
        <w:t xml:space="preserve">  The child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="00232EED" w:rsidRPr="00593C58">
        <w:rPr>
          <w:rFonts w:ascii="Arial" w:hAnsi="Arial"/>
          <w:sz w:val="22"/>
          <w:szCs w:val="22"/>
        </w:rPr>
        <w:t xml:space="preserve"> has 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 xml:space="preserve"> </w:t>
      </w:r>
      <w:r w:rsidR="00232EED" w:rsidRPr="00593C58">
        <w:rPr>
          <w:rFonts w:ascii="Arial" w:hAnsi="Arial"/>
          <w:sz w:val="22"/>
          <w:szCs w:val="22"/>
        </w:rPr>
        <w:t>has not complied with all orders of this court and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="00232EED" w:rsidRPr="00593C58">
        <w:rPr>
          <w:rFonts w:ascii="Arial" w:hAnsi="Arial"/>
          <w:sz w:val="22"/>
          <w:szCs w:val="22"/>
        </w:rPr>
        <w:t xml:space="preserve"> has </w:t>
      </w:r>
      <w:r w:rsidRPr="00593C58">
        <w:rPr>
          <w:rFonts w:ascii="Arial" w:hAnsi="Arial"/>
          <w:sz w:val="22"/>
          <w:szCs w:val="22"/>
        </w:rPr>
        <w:t xml:space="preserve"> </w:t>
      </w:r>
      <w:r w:rsidR="00F4632B" w:rsidRPr="00593C58">
        <w:rPr>
          <w:rFonts w:ascii="Arial" w:hAnsi="Arial"/>
          <w:sz w:val="22"/>
          <w:szCs w:val="22"/>
        </w:rPr>
        <w:t>[  ]</w:t>
      </w:r>
      <w:r w:rsidR="00232EED" w:rsidRPr="00593C58">
        <w:rPr>
          <w:rFonts w:ascii="Arial" w:hAnsi="Arial"/>
          <w:sz w:val="22"/>
          <w:szCs w:val="22"/>
        </w:rPr>
        <w:t xml:space="preserve"> has not yet purged a prior contempt of court</w:t>
      </w:r>
      <w:r w:rsidR="00F8487A" w:rsidRPr="00593C58">
        <w:rPr>
          <w:rFonts w:ascii="Arial" w:hAnsi="Arial"/>
          <w:sz w:val="22"/>
          <w:szCs w:val="22"/>
        </w:rPr>
        <w:t>.</w:t>
      </w:r>
    </w:p>
    <w:p w14:paraId="78F56ED8" w14:textId="0BC10800" w:rsidR="00695C78" w:rsidRPr="001B5D84" w:rsidRDefault="00970356" w:rsidP="000231CB">
      <w:pPr>
        <w:tabs>
          <w:tab w:val="left" w:pos="720"/>
          <w:tab w:val="left" w:pos="1080"/>
          <w:tab w:val="left" w:pos="9180"/>
        </w:tabs>
        <w:spacing w:line="340" w:lineRule="atLeast"/>
        <w:rPr>
          <w:rFonts w:ascii="Arial" w:hAnsi="Arial"/>
          <w:sz w:val="22"/>
          <w:szCs w:val="22"/>
          <w:u w:val="single"/>
        </w:rPr>
      </w:pPr>
      <w:r w:rsidRPr="002A2873">
        <w:rPr>
          <w:rFonts w:ascii="Arial" w:hAnsi="Arial"/>
          <w:b/>
          <w:sz w:val="22"/>
          <w:szCs w:val="22"/>
        </w:rPr>
        <w:t>1.5</w:t>
      </w:r>
      <w:r w:rsidR="008F03C7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8F03C7" w:rsidRPr="00593C58">
        <w:rPr>
          <w:rFonts w:ascii="Arial" w:hAnsi="Arial"/>
          <w:sz w:val="22"/>
          <w:szCs w:val="22"/>
        </w:rPr>
        <w:t xml:space="preserve">  Other:</w:t>
      </w:r>
      <w:r w:rsidR="00C3758C">
        <w:rPr>
          <w:rFonts w:ascii="Arial" w:hAnsi="Arial"/>
          <w:sz w:val="22"/>
          <w:szCs w:val="22"/>
        </w:rPr>
        <w:t xml:space="preserve"> </w:t>
      </w:r>
      <w:r w:rsidR="00695C78" w:rsidRPr="001B5D84">
        <w:rPr>
          <w:rFonts w:ascii="Arial" w:hAnsi="Arial"/>
          <w:sz w:val="22"/>
          <w:szCs w:val="22"/>
          <w:u w:val="single"/>
        </w:rPr>
        <w:tab/>
      </w:r>
    </w:p>
    <w:p w14:paraId="7AAA3A38" w14:textId="77777777" w:rsidR="00695C78" w:rsidRPr="001B5D84" w:rsidRDefault="00695C78" w:rsidP="002A2873">
      <w:pPr>
        <w:tabs>
          <w:tab w:val="left" w:pos="720"/>
          <w:tab w:val="left" w:pos="9180"/>
        </w:tabs>
        <w:spacing w:line="340" w:lineRule="atLeast"/>
        <w:ind w:left="1800"/>
        <w:rPr>
          <w:rFonts w:ascii="Arial" w:hAnsi="Arial"/>
          <w:sz w:val="22"/>
          <w:szCs w:val="22"/>
          <w:u w:val="single"/>
        </w:rPr>
      </w:pPr>
      <w:r w:rsidRPr="001B5D84">
        <w:rPr>
          <w:rFonts w:ascii="Arial" w:hAnsi="Arial"/>
          <w:sz w:val="22"/>
          <w:szCs w:val="22"/>
          <w:u w:val="single"/>
        </w:rPr>
        <w:tab/>
      </w:r>
    </w:p>
    <w:p w14:paraId="6F8869F5" w14:textId="77777777" w:rsidR="00695C78" w:rsidRPr="001B5D84" w:rsidRDefault="00695C78" w:rsidP="002A2873">
      <w:pPr>
        <w:tabs>
          <w:tab w:val="left" w:pos="720"/>
          <w:tab w:val="left" w:pos="9180"/>
        </w:tabs>
        <w:spacing w:line="340" w:lineRule="atLeast"/>
        <w:ind w:left="1800"/>
        <w:rPr>
          <w:rFonts w:ascii="Arial" w:hAnsi="Arial"/>
          <w:sz w:val="22"/>
          <w:szCs w:val="22"/>
          <w:u w:val="single"/>
        </w:rPr>
      </w:pPr>
      <w:r w:rsidRPr="001B5D84">
        <w:rPr>
          <w:rFonts w:ascii="Arial" w:hAnsi="Arial"/>
          <w:sz w:val="22"/>
          <w:szCs w:val="22"/>
          <w:u w:val="single"/>
        </w:rPr>
        <w:tab/>
      </w:r>
    </w:p>
    <w:p w14:paraId="5F55C055" w14:textId="77777777" w:rsidR="008F03C7" w:rsidRPr="00593C58" w:rsidRDefault="00232EED" w:rsidP="002A2873">
      <w:pPr>
        <w:tabs>
          <w:tab w:val="left" w:pos="720"/>
          <w:tab w:val="left" w:pos="9900"/>
        </w:tabs>
        <w:spacing w:before="120"/>
        <w:ind w:left="1080" w:hanging="1080"/>
        <w:jc w:val="center"/>
        <w:rPr>
          <w:rFonts w:ascii="Arial" w:hAnsi="Arial"/>
          <w:b/>
          <w:sz w:val="22"/>
          <w:szCs w:val="22"/>
        </w:rPr>
      </w:pPr>
      <w:r w:rsidRPr="00593C58">
        <w:rPr>
          <w:rFonts w:ascii="Arial" w:hAnsi="Arial"/>
          <w:b/>
          <w:sz w:val="22"/>
          <w:szCs w:val="22"/>
        </w:rPr>
        <w:t>II</w:t>
      </w:r>
      <w:r w:rsidR="008F03C7" w:rsidRPr="00593C58">
        <w:rPr>
          <w:rFonts w:ascii="Arial" w:hAnsi="Arial"/>
          <w:b/>
          <w:sz w:val="22"/>
          <w:szCs w:val="22"/>
        </w:rPr>
        <w:t xml:space="preserve">. </w:t>
      </w:r>
      <w:r w:rsidR="004166B3">
        <w:rPr>
          <w:rFonts w:ascii="Arial" w:hAnsi="Arial"/>
          <w:b/>
          <w:sz w:val="22"/>
          <w:szCs w:val="22"/>
        </w:rPr>
        <w:t xml:space="preserve"> </w:t>
      </w:r>
      <w:r w:rsidR="008F03C7" w:rsidRPr="00593C58">
        <w:rPr>
          <w:rFonts w:ascii="Arial" w:hAnsi="Arial"/>
          <w:b/>
          <w:sz w:val="22"/>
          <w:szCs w:val="22"/>
        </w:rPr>
        <w:t>O</w:t>
      </w:r>
      <w:r w:rsidR="00617DBF" w:rsidRPr="00593C58">
        <w:rPr>
          <w:rFonts w:ascii="Arial" w:hAnsi="Arial"/>
          <w:b/>
          <w:sz w:val="22"/>
          <w:szCs w:val="22"/>
        </w:rPr>
        <w:t>rder</w:t>
      </w:r>
    </w:p>
    <w:p w14:paraId="77C05F1B" w14:textId="77777777" w:rsidR="00617DBF" w:rsidRPr="00593C58" w:rsidRDefault="00617DBF" w:rsidP="002A2873">
      <w:pPr>
        <w:tabs>
          <w:tab w:val="left" w:pos="720"/>
        </w:tabs>
        <w:spacing w:before="120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>The court orders that:</w:t>
      </w:r>
    </w:p>
    <w:p w14:paraId="2A0D9408" w14:textId="075C9E07" w:rsidR="00232EED" w:rsidRPr="00593C58" w:rsidRDefault="00970356" w:rsidP="00593C58">
      <w:pPr>
        <w:tabs>
          <w:tab w:val="left" w:pos="720"/>
        </w:tabs>
        <w:spacing w:before="12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2.1</w:t>
      </w:r>
      <w:r w:rsidR="008F03C7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8F03C7" w:rsidRPr="00593C58">
        <w:rPr>
          <w:rFonts w:ascii="Arial" w:hAnsi="Arial"/>
          <w:sz w:val="22"/>
          <w:szCs w:val="22"/>
        </w:rPr>
        <w:t xml:space="preserve">  Th</w:t>
      </w:r>
      <w:r w:rsidR="00617DBF" w:rsidRPr="00593C58">
        <w:rPr>
          <w:rFonts w:ascii="Arial" w:hAnsi="Arial"/>
          <w:sz w:val="22"/>
          <w:szCs w:val="22"/>
        </w:rPr>
        <w:t>e motion for contempt is denied.</w:t>
      </w:r>
    </w:p>
    <w:p w14:paraId="65F4CF3F" w14:textId="07272499" w:rsidR="00F330A0" w:rsidRDefault="00970356" w:rsidP="00593C58">
      <w:pPr>
        <w:tabs>
          <w:tab w:val="left" w:pos="720"/>
          <w:tab w:val="left" w:pos="1080"/>
        </w:tabs>
        <w:spacing w:before="12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2.2</w:t>
      </w:r>
      <w:r w:rsidR="008F03C7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="008F03C7" w:rsidRPr="00593C58">
        <w:rPr>
          <w:rFonts w:ascii="Arial" w:hAnsi="Arial"/>
          <w:sz w:val="22"/>
          <w:szCs w:val="22"/>
        </w:rPr>
        <w:t xml:space="preserve">  The motion for contempt is granted </w:t>
      </w:r>
      <w:r w:rsidR="00AB7819" w:rsidRPr="00593C58">
        <w:rPr>
          <w:rFonts w:ascii="Arial" w:hAnsi="Arial"/>
          <w:sz w:val="22"/>
          <w:szCs w:val="22"/>
        </w:rPr>
        <w:t xml:space="preserve">and the child shall: </w:t>
      </w:r>
    </w:p>
    <w:p w14:paraId="7BBF83A4" w14:textId="22243BE1" w:rsidR="00695C78" w:rsidRPr="001B5D84" w:rsidRDefault="00695C78" w:rsidP="002A2873">
      <w:pPr>
        <w:tabs>
          <w:tab w:val="left" w:pos="1440"/>
          <w:tab w:val="left" w:pos="5760"/>
        </w:tabs>
        <w:spacing w:before="120"/>
        <w:ind w:left="1440" w:hanging="360"/>
        <w:rPr>
          <w:rFonts w:ascii="Arial" w:hAnsi="Arial"/>
          <w:sz w:val="22"/>
          <w:szCs w:val="22"/>
        </w:rPr>
      </w:pPr>
      <w:r w:rsidRPr="001B5D84">
        <w:rPr>
          <w:rFonts w:ascii="Arial" w:hAnsi="Arial"/>
          <w:sz w:val="22"/>
          <w:szCs w:val="22"/>
        </w:rPr>
        <w:t xml:space="preserve">[  ]  ____________________________shall serve _______ hours community </w:t>
      </w:r>
      <w:r w:rsidR="00593C58">
        <w:rPr>
          <w:rFonts w:ascii="Arial" w:hAnsi="Arial"/>
          <w:sz w:val="22"/>
          <w:szCs w:val="22"/>
        </w:rPr>
        <w:t xml:space="preserve">service </w:t>
      </w:r>
      <w:r w:rsidRPr="001B5D84">
        <w:rPr>
          <w:rFonts w:ascii="Arial" w:hAnsi="Arial"/>
          <w:sz w:val="22"/>
          <w:szCs w:val="22"/>
        </w:rPr>
        <w:t>to be completed by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(date)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u w:val="single"/>
        </w:rPr>
        <w:tab/>
      </w:r>
      <w:r w:rsidRPr="002A2873">
        <w:rPr>
          <w:rFonts w:ascii="Arial" w:hAnsi="Arial"/>
          <w:sz w:val="22"/>
          <w:szCs w:val="22"/>
        </w:rPr>
        <w:t>.</w:t>
      </w:r>
    </w:p>
    <w:p w14:paraId="7D2A3006" w14:textId="6319EDD8" w:rsidR="00AB7819" w:rsidRPr="00593C58" w:rsidRDefault="00F4632B" w:rsidP="002A2873">
      <w:pPr>
        <w:tabs>
          <w:tab w:val="left" w:pos="720"/>
          <w:tab w:val="left" w:pos="1080"/>
          <w:tab w:val="left" w:pos="9180"/>
        </w:tabs>
        <w:spacing w:before="120"/>
        <w:ind w:left="1181" w:hanging="101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>[  ]</w:t>
      </w:r>
      <w:r w:rsidR="00AB7819" w:rsidRPr="00593C58">
        <w:rPr>
          <w:rFonts w:ascii="Arial" w:hAnsi="Arial"/>
          <w:sz w:val="22"/>
          <w:szCs w:val="22"/>
        </w:rPr>
        <w:t xml:space="preserve"> </w:t>
      </w:r>
      <w:r w:rsidR="00B01AB1">
        <w:rPr>
          <w:rFonts w:ascii="Arial" w:hAnsi="Arial"/>
          <w:sz w:val="22"/>
          <w:szCs w:val="22"/>
        </w:rPr>
        <w:t xml:space="preserve"> </w:t>
      </w:r>
      <w:r w:rsidR="00AB7819" w:rsidRPr="00593C58">
        <w:rPr>
          <w:rFonts w:ascii="Arial" w:hAnsi="Arial"/>
          <w:sz w:val="22"/>
          <w:szCs w:val="22"/>
        </w:rPr>
        <w:t xml:space="preserve">meet with a </w:t>
      </w:r>
      <w:r w:rsidR="00D05DA9" w:rsidRPr="00593C58">
        <w:rPr>
          <w:rFonts w:ascii="Arial" w:hAnsi="Arial"/>
          <w:sz w:val="22"/>
          <w:szCs w:val="22"/>
        </w:rPr>
        <w:t xml:space="preserve">designated </w:t>
      </w:r>
      <w:r w:rsidR="00AB7819" w:rsidRPr="00593C58">
        <w:rPr>
          <w:rFonts w:ascii="Arial" w:hAnsi="Arial"/>
          <w:sz w:val="22"/>
          <w:szCs w:val="22"/>
        </w:rPr>
        <w:t>mentor,</w:t>
      </w:r>
      <w:r w:rsidR="00F8487A" w:rsidRPr="00593C58">
        <w:rPr>
          <w:rFonts w:ascii="Arial" w:hAnsi="Arial"/>
          <w:sz w:val="22"/>
          <w:szCs w:val="22"/>
        </w:rPr>
        <w:t xml:space="preserve"> </w:t>
      </w:r>
      <w:r w:rsidR="00AB7819" w:rsidRPr="00593C58">
        <w:rPr>
          <w:rFonts w:ascii="Arial" w:hAnsi="Arial"/>
          <w:sz w:val="22"/>
          <w:szCs w:val="22"/>
        </w:rPr>
        <w:t>_____ times</w:t>
      </w:r>
      <w:r w:rsidR="00D05DA9" w:rsidRPr="00593C58">
        <w:rPr>
          <w:rFonts w:ascii="Arial" w:hAnsi="Arial"/>
          <w:sz w:val="22"/>
          <w:szCs w:val="22"/>
        </w:rPr>
        <w:t xml:space="preserve"> to be completed</w:t>
      </w:r>
      <w:r w:rsidR="00AB7819" w:rsidRPr="00593C58">
        <w:rPr>
          <w:rFonts w:ascii="Arial" w:hAnsi="Arial"/>
          <w:sz w:val="22"/>
          <w:szCs w:val="22"/>
        </w:rPr>
        <w:t xml:space="preserve"> by </w:t>
      </w:r>
      <w:r w:rsidR="00695C78">
        <w:rPr>
          <w:rFonts w:ascii="Arial" w:hAnsi="Arial"/>
          <w:i/>
          <w:sz w:val="22"/>
          <w:szCs w:val="22"/>
        </w:rPr>
        <w:t>(date)</w:t>
      </w:r>
      <w:r w:rsidR="00695C78">
        <w:rPr>
          <w:rFonts w:ascii="Arial" w:hAnsi="Arial"/>
          <w:sz w:val="22"/>
          <w:szCs w:val="22"/>
        </w:rPr>
        <w:t xml:space="preserve"> </w:t>
      </w:r>
      <w:r w:rsidR="00695C78">
        <w:rPr>
          <w:rFonts w:ascii="Arial" w:hAnsi="Arial"/>
          <w:sz w:val="22"/>
          <w:szCs w:val="22"/>
          <w:u w:val="single"/>
        </w:rPr>
        <w:tab/>
      </w:r>
    </w:p>
    <w:p w14:paraId="56814359" w14:textId="77777777" w:rsidR="00B01AB1" w:rsidRDefault="00F4632B" w:rsidP="004166B3">
      <w:pPr>
        <w:tabs>
          <w:tab w:val="left" w:pos="720"/>
          <w:tab w:val="left" w:pos="1080"/>
          <w:tab w:val="left" w:pos="9180"/>
        </w:tabs>
        <w:spacing w:before="120"/>
        <w:ind w:left="1260" w:hanging="180"/>
        <w:rPr>
          <w:rFonts w:ascii="Arial" w:hAnsi="Arial"/>
          <w:sz w:val="22"/>
          <w:szCs w:val="22"/>
          <w:u w:val="single"/>
        </w:rPr>
      </w:pPr>
      <w:r w:rsidRPr="00593C58">
        <w:rPr>
          <w:rFonts w:ascii="Arial" w:hAnsi="Arial"/>
          <w:sz w:val="22"/>
          <w:szCs w:val="22"/>
        </w:rPr>
        <w:t>[  ]</w:t>
      </w:r>
      <w:r w:rsidR="00970356" w:rsidRPr="00593C58">
        <w:rPr>
          <w:rFonts w:ascii="Arial" w:hAnsi="Arial"/>
          <w:sz w:val="22"/>
          <w:szCs w:val="22"/>
        </w:rPr>
        <w:t xml:space="preserve"> </w:t>
      </w:r>
      <w:r w:rsidR="00AB7819" w:rsidRPr="00593C58">
        <w:rPr>
          <w:rFonts w:ascii="Arial" w:hAnsi="Arial"/>
          <w:sz w:val="22"/>
          <w:szCs w:val="22"/>
        </w:rPr>
        <w:t xml:space="preserve"> Other</w:t>
      </w:r>
      <w:r w:rsidR="00D05DA9" w:rsidRPr="00593C58">
        <w:rPr>
          <w:rFonts w:ascii="Arial" w:hAnsi="Arial"/>
          <w:sz w:val="22"/>
          <w:szCs w:val="22"/>
        </w:rPr>
        <w:t xml:space="preserve"> services and interventions the court deems appropriate:</w:t>
      </w:r>
      <w:r w:rsidR="00AB7819" w:rsidRPr="00593C58">
        <w:rPr>
          <w:rFonts w:ascii="Arial" w:hAnsi="Arial"/>
          <w:sz w:val="22"/>
          <w:szCs w:val="22"/>
        </w:rPr>
        <w:t xml:space="preserve"> </w:t>
      </w:r>
      <w:r w:rsidR="00AB7819" w:rsidRPr="00593C58">
        <w:rPr>
          <w:rFonts w:ascii="Arial" w:hAnsi="Arial"/>
          <w:sz w:val="22"/>
          <w:szCs w:val="22"/>
          <w:u w:val="single"/>
        </w:rPr>
        <w:tab/>
      </w:r>
    </w:p>
    <w:p w14:paraId="316B8976" w14:textId="77777777" w:rsidR="00AB7819" w:rsidRPr="00593C58" w:rsidRDefault="00970356" w:rsidP="00593C58">
      <w:pPr>
        <w:tabs>
          <w:tab w:val="left" w:pos="720"/>
          <w:tab w:val="left" w:pos="1080"/>
        </w:tabs>
        <w:spacing w:before="120"/>
        <w:ind w:left="1080" w:hanging="1080"/>
        <w:rPr>
          <w:rFonts w:ascii="Arial" w:hAnsi="Arial"/>
          <w:sz w:val="22"/>
          <w:szCs w:val="22"/>
        </w:rPr>
      </w:pPr>
      <w:bookmarkStart w:id="0" w:name="_GoBack"/>
      <w:bookmarkEnd w:id="0"/>
      <w:r w:rsidRPr="002A2873">
        <w:rPr>
          <w:rFonts w:ascii="Arial" w:hAnsi="Arial"/>
          <w:b/>
          <w:sz w:val="22"/>
          <w:szCs w:val="22"/>
        </w:rPr>
        <w:t>2.3</w:t>
      </w:r>
      <w:r w:rsidR="00AB7819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 xml:space="preserve"> </w:t>
      </w:r>
      <w:r w:rsidR="00AB7819" w:rsidRPr="00593C58">
        <w:rPr>
          <w:rFonts w:ascii="Arial" w:hAnsi="Arial"/>
          <w:sz w:val="22"/>
          <w:szCs w:val="22"/>
        </w:rPr>
        <w:t xml:space="preserve"> The motion for contempt is granted and </w:t>
      </w:r>
      <w:r w:rsidR="00B7209A" w:rsidRPr="00593C58">
        <w:rPr>
          <w:rFonts w:ascii="Arial" w:hAnsi="Arial"/>
          <w:sz w:val="22"/>
          <w:szCs w:val="22"/>
        </w:rPr>
        <w:t>the following</w:t>
      </w:r>
      <w:r w:rsidR="00AB7819" w:rsidRPr="00593C58">
        <w:rPr>
          <w:rFonts w:ascii="Arial" w:hAnsi="Arial"/>
          <w:sz w:val="22"/>
          <w:szCs w:val="22"/>
        </w:rPr>
        <w:t xml:space="preserve"> remedial sanctions are imposed:</w:t>
      </w:r>
    </w:p>
    <w:p w14:paraId="058551E8" w14:textId="74C65FC4" w:rsidR="00B7209A" w:rsidRPr="00593C58" w:rsidRDefault="00F4632B" w:rsidP="00593C58">
      <w:pPr>
        <w:tabs>
          <w:tab w:val="left" w:pos="720"/>
          <w:tab w:val="left" w:pos="1080"/>
        </w:tabs>
        <w:spacing w:before="120"/>
        <w:ind w:left="1350" w:hanging="270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>[  ]</w:t>
      </w:r>
      <w:r w:rsidR="00970356" w:rsidRPr="00593C58">
        <w:rPr>
          <w:rFonts w:ascii="Arial" w:hAnsi="Arial"/>
          <w:sz w:val="22"/>
          <w:szCs w:val="22"/>
        </w:rPr>
        <w:t xml:space="preserve"> </w:t>
      </w:r>
      <w:r w:rsidR="00AB7819" w:rsidRPr="00593C58">
        <w:rPr>
          <w:rFonts w:ascii="Arial" w:hAnsi="Arial"/>
          <w:sz w:val="22"/>
          <w:szCs w:val="22"/>
        </w:rPr>
        <w:t xml:space="preserve"> </w:t>
      </w:r>
      <w:r w:rsidR="000472FC" w:rsidRPr="00593C58">
        <w:rPr>
          <w:rFonts w:ascii="Arial" w:hAnsi="Arial"/>
          <w:sz w:val="22"/>
          <w:szCs w:val="22"/>
        </w:rPr>
        <w:t>T</w:t>
      </w:r>
      <w:r w:rsidR="00B7209A" w:rsidRPr="00593C58">
        <w:rPr>
          <w:rFonts w:ascii="Arial" w:hAnsi="Arial"/>
          <w:sz w:val="22"/>
          <w:szCs w:val="22"/>
        </w:rPr>
        <w:t xml:space="preserve">he child </w:t>
      </w:r>
      <w:r w:rsidR="00D05DA9" w:rsidRPr="00593C58">
        <w:rPr>
          <w:rFonts w:ascii="Arial" w:hAnsi="Arial"/>
          <w:sz w:val="22"/>
          <w:szCs w:val="22"/>
        </w:rPr>
        <w:t>shall</w:t>
      </w:r>
      <w:r w:rsidR="00933847" w:rsidRPr="00593C58">
        <w:rPr>
          <w:rFonts w:ascii="Arial" w:hAnsi="Arial"/>
          <w:sz w:val="22"/>
          <w:szCs w:val="22"/>
        </w:rPr>
        <w:t>:</w:t>
      </w:r>
    </w:p>
    <w:p w14:paraId="66A3E32E" w14:textId="0EA66F37" w:rsidR="008B54F0" w:rsidRPr="00593C58" w:rsidRDefault="008B54F0" w:rsidP="002A2873">
      <w:pPr>
        <w:tabs>
          <w:tab w:val="left" w:pos="720"/>
          <w:tab w:val="left" w:pos="1080"/>
        </w:tabs>
        <w:spacing w:before="120"/>
        <w:ind w:left="1440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 xml:space="preserve">[  ] </w:t>
      </w:r>
      <w:r w:rsidR="00B01AB1">
        <w:rPr>
          <w:rFonts w:ascii="Arial" w:hAnsi="Arial"/>
          <w:sz w:val="22"/>
          <w:szCs w:val="22"/>
        </w:rPr>
        <w:t xml:space="preserve"> </w:t>
      </w:r>
      <w:r w:rsidRPr="00593C58">
        <w:rPr>
          <w:rFonts w:ascii="Arial" w:hAnsi="Arial"/>
          <w:sz w:val="22"/>
          <w:szCs w:val="22"/>
        </w:rPr>
        <w:t>participate in  residential and nonresidential programs with intensive wraparound services.</w:t>
      </w:r>
    </w:p>
    <w:p w14:paraId="384F5ADD" w14:textId="47988BE0" w:rsidR="008F03C7" w:rsidRPr="00593C58" w:rsidRDefault="00970356" w:rsidP="00593C58">
      <w:pPr>
        <w:tabs>
          <w:tab w:val="left" w:pos="720"/>
          <w:tab w:val="left" w:pos="1080"/>
        </w:tabs>
        <w:spacing w:before="120"/>
        <w:ind w:left="1260" w:hanging="126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2.</w:t>
      </w:r>
      <w:r w:rsidR="00B01AB1" w:rsidRPr="002A2873">
        <w:rPr>
          <w:rFonts w:ascii="Arial" w:hAnsi="Arial"/>
          <w:b/>
          <w:sz w:val="22"/>
          <w:szCs w:val="22"/>
        </w:rPr>
        <w:t>4</w:t>
      </w:r>
      <w:r w:rsidR="00232EED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 xml:space="preserve"> </w:t>
      </w:r>
      <w:r w:rsidR="008F03C7" w:rsidRPr="00593C58">
        <w:rPr>
          <w:rFonts w:ascii="Arial" w:hAnsi="Arial"/>
          <w:sz w:val="22"/>
          <w:szCs w:val="22"/>
        </w:rPr>
        <w:t xml:space="preserve"> The child shall purge the contempt by performing the following actions:</w:t>
      </w:r>
    </w:p>
    <w:p w14:paraId="575DB37D" w14:textId="77777777" w:rsidR="00695C78" w:rsidRPr="001630F6" w:rsidRDefault="00695C78" w:rsidP="002A2873">
      <w:pPr>
        <w:tabs>
          <w:tab w:val="left" w:pos="720"/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1630F6">
        <w:rPr>
          <w:rFonts w:ascii="Arial" w:hAnsi="Arial"/>
          <w:sz w:val="22"/>
          <w:szCs w:val="22"/>
          <w:u w:val="single"/>
        </w:rPr>
        <w:lastRenderedPageBreak/>
        <w:tab/>
      </w:r>
    </w:p>
    <w:p w14:paraId="40BBAF22" w14:textId="77777777" w:rsidR="00695C78" w:rsidRPr="001630F6" w:rsidRDefault="00695C78" w:rsidP="002A2873">
      <w:pPr>
        <w:tabs>
          <w:tab w:val="left" w:pos="720"/>
          <w:tab w:val="left" w:pos="9180"/>
        </w:tabs>
        <w:spacing w:before="120"/>
        <w:ind w:left="1080"/>
        <w:rPr>
          <w:rFonts w:ascii="Arial" w:hAnsi="Arial"/>
          <w:sz w:val="22"/>
          <w:szCs w:val="22"/>
          <w:u w:val="single"/>
        </w:rPr>
      </w:pPr>
      <w:r w:rsidRPr="001630F6">
        <w:rPr>
          <w:rFonts w:ascii="Arial" w:hAnsi="Arial"/>
          <w:sz w:val="22"/>
          <w:szCs w:val="22"/>
          <w:u w:val="single"/>
        </w:rPr>
        <w:tab/>
      </w:r>
    </w:p>
    <w:p w14:paraId="7B3A7454" w14:textId="423AE139" w:rsidR="008F03C7" w:rsidRPr="00593C58" w:rsidRDefault="00970356" w:rsidP="00593C58">
      <w:pPr>
        <w:tabs>
          <w:tab w:val="left" w:pos="720"/>
          <w:tab w:val="left" w:pos="9180"/>
          <w:tab w:val="left" w:pos="9990"/>
        </w:tabs>
        <w:spacing w:before="120"/>
        <w:ind w:left="1170" w:hanging="1170"/>
        <w:rPr>
          <w:rFonts w:ascii="Arial" w:hAnsi="Arial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2.</w:t>
      </w:r>
      <w:r w:rsidR="00AA4BCB" w:rsidRPr="002A2873">
        <w:rPr>
          <w:rFonts w:ascii="Arial" w:hAnsi="Arial"/>
          <w:b/>
          <w:sz w:val="22"/>
          <w:szCs w:val="22"/>
        </w:rPr>
        <w:t>5</w:t>
      </w:r>
      <w:r w:rsidR="008F03C7" w:rsidRPr="00593C58">
        <w:rPr>
          <w:rFonts w:ascii="Arial" w:hAnsi="Arial"/>
          <w:sz w:val="22"/>
          <w:szCs w:val="22"/>
        </w:rPr>
        <w:tab/>
      </w:r>
      <w:r w:rsidR="00F4632B" w:rsidRPr="00593C58">
        <w:rPr>
          <w:rFonts w:ascii="Arial" w:hAnsi="Arial"/>
          <w:sz w:val="22"/>
          <w:szCs w:val="22"/>
        </w:rPr>
        <w:t>[  ]</w:t>
      </w:r>
      <w:r w:rsidRPr="00593C58">
        <w:rPr>
          <w:rFonts w:ascii="Arial" w:hAnsi="Arial"/>
          <w:sz w:val="22"/>
          <w:szCs w:val="22"/>
        </w:rPr>
        <w:t xml:space="preserve"> </w:t>
      </w:r>
      <w:r w:rsidR="008F03C7" w:rsidRPr="00593C58">
        <w:rPr>
          <w:rFonts w:ascii="Arial" w:hAnsi="Arial"/>
          <w:sz w:val="22"/>
          <w:szCs w:val="22"/>
        </w:rPr>
        <w:t xml:space="preserve"> T</w:t>
      </w:r>
      <w:r w:rsidR="00D444B3" w:rsidRPr="00593C58">
        <w:rPr>
          <w:rFonts w:ascii="Arial" w:hAnsi="Arial"/>
          <w:sz w:val="22"/>
          <w:szCs w:val="22"/>
        </w:rPr>
        <w:t xml:space="preserve">he contempt motion is continued to: </w:t>
      </w:r>
      <w:r w:rsidR="00D444B3" w:rsidRPr="00593C58">
        <w:rPr>
          <w:rFonts w:ascii="Arial" w:hAnsi="Arial"/>
          <w:i/>
          <w:sz w:val="22"/>
          <w:szCs w:val="22"/>
        </w:rPr>
        <w:t>(date/time)</w:t>
      </w:r>
      <w:r w:rsidR="00695C78">
        <w:rPr>
          <w:rFonts w:ascii="Arial" w:hAnsi="Arial"/>
          <w:i/>
          <w:sz w:val="22"/>
          <w:szCs w:val="22"/>
        </w:rPr>
        <w:t xml:space="preserve"> </w:t>
      </w:r>
      <w:r w:rsidR="00695C78">
        <w:rPr>
          <w:rFonts w:ascii="Arial" w:hAnsi="Arial"/>
          <w:sz w:val="22"/>
          <w:szCs w:val="22"/>
          <w:u w:val="single"/>
        </w:rPr>
        <w:tab/>
      </w:r>
      <w:r w:rsidR="00D444B3" w:rsidRPr="00593C58">
        <w:rPr>
          <w:rFonts w:ascii="Arial" w:hAnsi="Arial"/>
          <w:sz w:val="22"/>
          <w:szCs w:val="22"/>
        </w:rPr>
        <w:t>.</w:t>
      </w:r>
    </w:p>
    <w:p w14:paraId="0C8DB793" w14:textId="3BDE2E58" w:rsidR="00695C78" w:rsidRPr="001C38C3" w:rsidRDefault="00970356" w:rsidP="00695C78">
      <w:pPr>
        <w:tabs>
          <w:tab w:val="left" w:pos="720"/>
          <w:tab w:val="left" w:pos="9000"/>
        </w:tabs>
        <w:spacing w:before="200" w:after="6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2A2873">
        <w:rPr>
          <w:rFonts w:ascii="Arial" w:hAnsi="Arial"/>
          <w:b/>
          <w:sz w:val="22"/>
          <w:szCs w:val="22"/>
        </w:rPr>
        <w:t>2.</w:t>
      </w:r>
      <w:r w:rsidR="00AA4BCB" w:rsidRPr="002A2873">
        <w:rPr>
          <w:rFonts w:ascii="Arial" w:hAnsi="Arial"/>
          <w:b/>
          <w:sz w:val="22"/>
          <w:szCs w:val="22"/>
        </w:rPr>
        <w:t>6</w:t>
      </w:r>
      <w:r w:rsidR="008F03C7" w:rsidRPr="00593C58">
        <w:rPr>
          <w:rFonts w:ascii="Arial" w:hAnsi="Arial"/>
          <w:sz w:val="22"/>
          <w:szCs w:val="22"/>
        </w:rPr>
        <w:tab/>
      </w:r>
      <w:r w:rsidR="00695C78" w:rsidRPr="001C38C3">
        <w:rPr>
          <w:rFonts w:ascii="Arial" w:hAnsi="Arial"/>
          <w:sz w:val="22"/>
          <w:szCs w:val="22"/>
        </w:rPr>
        <w:t>A contempt hearing is set.</w:t>
      </w:r>
      <w:r w:rsidR="00A46B73">
        <w:rPr>
          <w:rFonts w:ascii="Arial" w:hAnsi="Arial"/>
          <w:sz w:val="22"/>
          <w:szCs w:val="22"/>
        </w:rPr>
        <w:t xml:space="preserve"> </w:t>
      </w:r>
      <w:r w:rsidR="00695C78" w:rsidRPr="001C38C3">
        <w:rPr>
          <w:rFonts w:ascii="Arial" w:hAnsi="Arial" w:cs="Arial"/>
          <w:sz w:val="22"/>
          <w:szCs w:val="22"/>
        </w:rPr>
        <w:t xml:space="preserve">The court orders </w:t>
      </w:r>
      <w:r w:rsidR="00695C78" w:rsidRPr="001C38C3">
        <w:rPr>
          <w:rFonts w:ascii="Arial" w:hAnsi="Arial" w:cs="Arial"/>
          <w:i/>
          <w:sz w:val="22"/>
          <w:szCs w:val="22"/>
        </w:rPr>
        <w:t>(name):</w:t>
      </w:r>
      <w:r w:rsidR="00695C78" w:rsidRPr="001C38C3">
        <w:rPr>
          <w:rFonts w:ascii="Arial" w:hAnsi="Arial" w:cs="Arial"/>
          <w:sz w:val="22"/>
          <w:szCs w:val="22"/>
        </w:rPr>
        <w:t xml:space="preserve"> </w:t>
      </w:r>
      <w:r w:rsidR="00695C78" w:rsidRPr="001C38C3">
        <w:rPr>
          <w:rFonts w:ascii="Arial" w:hAnsi="Arial" w:cs="Arial"/>
          <w:sz w:val="22"/>
          <w:szCs w:val="22"/>
          <w:u w:val="single"/>
        </w:rPr>
        <w:tab/>
      </w:r>
      <w:r w:rsidR="00695C78" w:rsidRPr="001C38C3">
        <w:rPr>
          <w:rFonts w:ascii="Arial" w:hAnsi="Arial" w:cs="Arial"/>
          <w:spacing w:val="-2"/>
          <w:sz w:val="22"/>
          <w:szCs w:val="22"/>
        </w:rPr>
        <w:t xml:space="preserve"> to:</w:t>
      </w:r>
    </w:p>
    <w:p w14:paraId="33C83C06" w14:textId="77777777" w:rsidR="00695C78" w:rsidRPr="001C38C3" w:rsidRDefault="00695C78" w:rsidP="00695C78">
      <w:pPr>
        <w:tabs>
          <w:tab w:val="left" w:pos="630"/>
          <w:tab w:val="right" w:pos="6390"/>
          <w:tab w:val="right" w:pos="936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593C5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34B512C" wp14:editId="2B760484">
            <wp:simplePos x="0" y="0"/>
            <wp:positionH relativeFrom="column">
              <wp:posOffset>-144780</wp:posOffset>
            </wp:positionH>
            <wp:positionV relativeFrom="paragraph">
              <wp:posOffset>109220</wp:posOffset>
            </wp:positionV>
            <wp:extent cx="375285" cy="375285"/>
            <wp:effectExtent l="0" t="0" r="5715" b="571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8C3">
        <w:rPr>
          <w:rFonts w:ascii="Arial" w:hAnsi="Arial" w:cs="Arial"/>
          <w:b/>
          <w:sz w:val="22"/>
          <w:szCs w:val="22"/>
        </w:rPr>
        <w:t>Go to court on</w:t>
      </w:r>
      <w:r w:rsidRPr="001C38C3">
        <w:rPr>
          <w:rFonts w:ascii="Arial" w:hAnsi="Arial" w:cs="Arial"/>
          <w:b/>
          <w:spacing w:val="-2"/>
          <w:sz w:val="22"/>
          <w:szCs w:val="22"/>
        </w:rPr>
        <w:t xml:space="preserve">: </w:t>
      </w:r>
      <w:r w:rsidRPr="001C38C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1C38C3">
        <w:rPr>
          <w:rFonts w:ascii="Arial" w:hAnsi="Arial" w:cs="Arial"/>
          <w:i/>
          <w:sz w:val="22"/>
          <w:szCs w:val="22"/>
        </w:rPr>
        <w:t xml:space="preserve"> </w:t>
      </w:r>
      <w:r w:rsidRPr="001C38C3">
        <w:rPr>
          <w:rFonts w:ascii="Arial" w:hAnsi="Arial" w:cs="Arial"/>
          <w:sz w:val="22"/>
          <w:szCs w:val="22"/>
        </w:rPr>
        <w:t xml:space="preserve">at </w:t>
      </w:r>
      <w:r w:rsidRPr="001C38C3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1C38C3">
        <w:rPr>
          <w:rFonts w:ascii="Arial" w:hAnsi="Arial" w:cs="Arial"/>
          <w:i/>
          <w:sz w:val="22"/>
          <w:szCs w:val="22"/>
        </w:rPr>
        <w:t xml:space="preserve"> </w:t>
      </w:r>
      <w:r w:rsidRPr="001C38C3">
        <w:rPr>
          <w:rFonts w:ascii="Arial" w:hAnsi="Arial" w:cs="Arial"/>
          <w:sz w:val="22"/>
          <w:szCs w:val="22"/>
        </w:rPr>
        <w:t>[  ]</w:t>
      </w:r>
      <w:r w:rsidRPr="001C38C3">
        <w:rPr>
          <w:rFonts w:ascii="Arial" w:eastAsia="Calibri" w:hAnsi="Arial" w:cs="Arial"/>
          <w:sz w:val="22"/>
          <w:szCs w:val="22"/>
        </w:rPr>
        <w:t xml:space="preserve"> a.m.  [  ] p.m.</w:t>
      </w:r>
    </w:p>
    <w:p w14:paraId="23B37FCF" w14:textId="77777777" w:rsidR="00695C78" w:rsidRPr="00593C58" w:rsidRDefault="00695C78" w:rsidP="002A2873">
      <w:pPr>
        <w:tabs>
          <w:tab w:val="left" w:pos="6480"/>
        </w:tabs>
        <w:ind w:left="2340"/>
        <w:rPr>
          <w:rFonts w:ascii="Arial" w:hAnsi="Arial" w:cs="Arial"/>
          <w:i/>
          <w:sz w:val="22"/>
          <w:szCs w:val="22"/>
        </w:rPr>
      </w:pPr>
      <w:r w:rsidRPr="002A2873">
        <w:rPr>
          <w:rFonts w:ascii="Arial" w:hAnsi="Arial" w:cs="Arial"/>
          <w:i/>
          <w:sz w:val="20"/>
          <w:szCs w:val="22"/>
        </w:rPr>
        <w:t xml:space="preserve">date </w:t>
      </w:r>
      <w:r w:rsidRPr="002A2873">
        <w:rPr>
          <w:rFonts w:ascii="Arial" w:hAnsi="Arial" w:cs="Arial"/>
          <w:i/>
          <w:sz w:val="20"/>
          <w:szCs w:val="22"/>
        </w:rPr>
        <w:tab/>
        <w:t>time</w:t>
      </w:r>
    </w:p>
    <w:p w14:paraId="383AE292" w14:textId="55A4B252" w:rsidR="00695C78" w:rsidRPr="001C38C3" w:rsidRDefault="00695C78" w:rsidP="002A2873">
      <w:pPr>
        <w:tabs>
          <w:tab w:val="left" w:pos="6660"/>
          <w:tab w:val="left" w:pos="6930"/>
          <w:tab w:val="left" w:pos="9180"/>
          <w:tab w:val="right" w:pos="9360"/>
        </w:tabs>
        <w:spacing w:before="160"/>
        <w:ind w:left="713"/>
        <w:rPr>
          <w:rFonts w:ascii="Arial" w:hAnsi="Arial" w:cs="Arial"/>
          <w:sz w:val="22"/>
          <w:szCs w:val="22"/>
          <w:u w:val="single"/>
        </w:rPr>
      </w:pPr>
      <w:r w:rsidRPr="001C38C3">
        <w:rPr>
          <w:rFonts w:ascii="Arial" w:hAnsi="Arial" w:cs="Arial"/>
          <w:sz w:val="22"/>
          <w:szCs w:val="22"/>
        </w:rPr>
        <w:t xml:space="preserve">at: </w:t>
      </w:r>
      <w:r w:rsidRPr="001C38C3">
        <w:rPr>
          <w:rFonts w:ascii="Arial" w:hAnsi="Arial" w:cs="Arial"/>
          <w:sz w:val="22"/>
          <w:szCs w:val="22"/>
          <w:u w:val="single"/>
        </w:rPr>
        <w:tab/>
      </w:r>
      <w:r w:rsidRPr="001C38C3">
        <w:rPr>
          <w:rFonts w:ascii="Arial" w:hAnsi="Arial" w:cs="Arial"/>
          <w:sz w:val="22"/>
          <w:szCs w:val="22"/>
        </w:rPr>
        <w:t xml:space="preserve"> in </w:t>
      </w:r>
      <w:r w:rsidRPr="001C38C3">
        <w:rPr>
          <w:rFonts w:ascii="Arial" w:hAnsi="Arial" w:cs="Arial"/>
          <w:sz w:val="22"/>
          <w:szCs w:val="22"/>
          <w:u w:val="single"/>
        </w:rPr>
        <w:tab/>
      </w:r>
    </w:p>
    <w:p w14:paraId="4612C19F" w14:textId="77777777" w:rsidR="00695C78" w:rsidRPr="002A2873" w:rsidRDefault="00695C78" w:rsidP="002A2873">
      <w:pPr>
        <w:tabs>
          <w:tab w:val="left" w:pos="6930"/>
          <w:tab w:val="right" w:pos="9360"/>
        </w:tabs>
        <w:ind w:left="990"/>
        <w:rPr>
          <w:rFonts w:ascii="Arial" w:hAnsi="Arial" w:cs="Arial"/>
          <w:i/>
          <w:sz w:val="20"/>
          <w:szCs w:val="22"/>
        </w:rPr>
      </w:pPr>
      <w:r w:rsidRPr="002A2873">
        <w:rPr>
          <w:rFonts w:ascii="Arial" w:hAnsi="Arial" w:cs="Arial"/>
          <w:i/>
          <w:sz w:val="20"/>
          <w:szCs w:val="22"/>
        </w:rPr>
        <w:t>court’s address</w:t>
      </w:r>
      <w:r w:rsidRPr="002A2873">
        <w:rPr>
          <w:rFonts w:ascii="Arial" w:hAnsi="Arial" w:cs="Arial"/>
          <w:i/>
          <w:sz w:val="20"/>
          <w:szCs w:val="22"/>
        </w:rPr>
        <w:tab/>
        <w:t>room or department</w:t>
      </w:r>
    </w:p>
    <w:p w14:paraId="589ACEA5" w14:textId="2A59D127" w:rsidR="00695C78" w:rsidRPr="001C38C3" w:rsidRDefault="00695C78" w:rsidP="002A2873">
      <w:pPr>
        <w:tabs>
          <w:tab w:val="left" w:pos="9180"/>
          <w:tab w:val="right" w:pos="9360"/>
        </w:tabs>
        <w:spacing w:before="160"/>
        <w:ind w:left="990"/>
        <w:rPr>
          <w:rFonts w:ascii="Arial" w:hAnsi="Arial" w:cs="Arial"/>
          <w:sz w:val="22"/>
          <w:szCs w:val="22"/>
          <w:u w:val="single"/>
        </w:rPr>
      </w:pPr>
      <w:r w:rsidRPr="001C38C3">
        <w:rPr>
          <w:rFonts w:ascii="Arial" w:hAnsi="Arial" w:cs="Arial"/>
          <w:sz w:val="22"/>
          <w:szCs w:val="22"/>
          <w:u w:val="single"/>
        </w:rPr>
        <w:tab/>
      </w:r>
    </w:p>
    <w:p w14:paraId="45F680A2" w14:textId="77777777" w:rsidR="00695C78" w:rsidRPr="002A2873" w:rsidRDefault="00695C78" w:rsidP="00695C78">
      <w:pPr>
        <w:tabs>
          <w:tab w:val="left" w:pos="6660"/>
          <w:tab w:val="right" w:pos="9360"/>
        </w:tabs>
        <w:ind w:left="1163"/>
        <w:rPr>
          <w:rFonts w:ascii="Arial" w:hAnsi="Arial" w:cs="Arial"/>
          <w:i/>
          <w:sz w:val="20"/>
          <w:szCs w:val="22"/>
        </w:rPr>
      </w:pPr>
      <w:r w:rsidRPr="002A2873">
        <w:rPr>
          <w:rFonts w:ascii="Arial" w:hAnsi="Arial" w:cs="Arial"/>
          <w:i/>
          <w:sz w:val="20"/>
          <w:szCs w:val="22"/>
        </w:rPr>
        <w:t>docket/calendar or judge/commissioner’s name</w:t>
      </w:r>
    </w:p>
    <w:p w14:paraId="1CB1A7E3" w14:textId="32334E25" w:rsidR="00B01AB1" w:rsidRDefault="00970356" w:rsidP="002A2873">
      <w:pPr>
        <w:tabs>
          <w:tab w:val="left" w:pos="720"/>
          <w:tab w:val="left" w:pos="5760"/>
          <w:tab w:val="left" w:pos="9180"/>
        </w:tabs>
        <w:spacing w:before="120"/>
        <w:ind w:left="994" w:hanging="994"/>
        <w:rPr>
          <w:rFonts w:ascii="Arial" w:hAnsi="Arial"/>
          <w:sz w:val="22"/>
          <w:szCs w:val="22"/>
          <w:u w:val="single"/>
        </w:rPr>
      </w:pPr>
      <w:r w:rsidRPr="002A2873">
        <w:rPr>
          <w:rFonts w:ascii="Arial" w:hAnsi="Arial"/>
          <w:b/>
          <w:sz w:val="22"/>
          <w:szCs w:val="22"/>
        </w:rPr>
        <w:t>2.</w:t>
      </w:r>
      <w:r w:rsidR="00B01AB1" w:rsidRPr="002A2873">
        <w:rPr>
          <w:rFonts w:ascii="Arial" w:hAnsi="Arial"/>
          <w:b/>
          <w:sz w:val="22"/>
          <w:szCs w:val="22"/>
        </w:rPr>
        <w:t>7</w:t>
      </w:r>
      <w:r w:rsidR="008F03C7" w:rsidRPr="00593C58">
        <w:rPr>
          <w:rFonts w:ascii="Arial" w:hAnsi="Arial"/>
          <w:sz w:val="22"/>
          <w:szCs w:val="22"/>
        </w:rPr>
        <w:tab/>
      </w:r>
      <w:r w:rsidR="00695C78" w:rsidRPr="001B5D84">
        <w:rPr>
          <w:rFonts w:ascii="Arial" w:hAnsi="Arial"/>
          <w:sz w:val="22"/>
          <w:szCs w:val="22"/>
        </w:rPr>
        <w:t xml:space="preserve">The </w:t>
      </w:r>
      <w:r w:rsidR="00695C78" w:rsidRPr="001B5D84">
        <w:rPr>
          <w:rFonts w:ascii="Arial" w:hAnsi="Arial"/>
          <w:i/>
          <w:sz w:val="22"/>
          <w:szCs w:val="22"/>
        </w:rPr>
        <w:t>(type of order)</w:t>
      </w:r>
      <w:r w:rsidR="00695C78" w:rsidRPr="001B5D84">
        <w:rPr>
          <w:rFonts w:ascii="Arial" w:hAnsi="Arial"/>
          <w:sz w:val="22"/>
          <w:szCs w:val="22"/>
        </w:rPr>
        <w:t xml:space="preserve"> </w:t>
      </w:r>
      <w:r w:rsidR="00695C78">
        <w:rPr>
          <w:rFonts w:ascii="Arial" w:hAnsi="Arial"/>
          <w:sz w:val="22"/>
          <w:szCs w:val="22"/>
          <w:u w:val="single"/>
        </w:rPr>
        <w:tab/>
        <w:t xml:space="preserve"> </w:t>
      </w:r>
      <w:r w:rsidR="00695C78" w:rsidRPr="001B5D84">
        <w:rPr>
          <w:rFonts w:ascii="Arial" w:hAnsi="Arial"/>
          <w:sz w:val="22"/>
          <w:szCs w:val="22"/>
        </w:rPr>
        <w:t xml:space="preserve">entered </w:t>
      </w:r>
      <w:r w:rsidR="00695C78">
        <w:rPr>
          <w:rFonts w:ascii="Arial" w:hAnsi="Arial"/>
          <w:sz w:val="22"/>
          <w:szCs w:val="22"/>
        </w:rPr>
        <w:t xml:space="preserve">on </w:t>
      </w:r>
      <w:r w:rsidR="00695C78" w:rsidRPr="001B5D84">
        <w:rPr>
          <w:rFonts w:ascii="Arial" w:hAnsi="Arial"/>
          <w:i/>
          <w:sz w:val="22"/>
          <w:szCs w:val="22"/>
        </w:rPr>
        <w:t>(date)</w:t>
      </w:r>
      <w:r w:rsidR="00695C78" w:rsidRPr="001B5D84">
        <w:rPr>
          <w:rFonts w:ascii="Arial" w:hAnsi="Arial"/>
          <w:sz w:val="22"/>
          <w:szCs w:val="22"/>
        </w:rPr>
        <w:t xml:space="preserve"> </w:t>
      </w:r>
      <w:r w:rsidR="00695C78">
        <w:rPr>
          <w:rFonts w:ascii="Arial" w:hAnsi="Arial"/>
          <w:sz w:val="22"/>
          <w:szCs w:val="22"/>
          <w:u w:val="single"/>
        </w:rPr>
        <w:tab/>
      </w:r>
    </w:p>
    <w:p w14:paraId="66826B8E" w14:textId="7549C146" w:rsidR="00695C78" w:rsidRPr="001B5D84" w:rsidRDefault="00695C78" w:rsidP="002A2873">
      <w:pPr>
        <w:tabs>
          <w:tab w:val="left" w:pos="990"/>
          <w:tab w:val="left" w:pos="6300"/>
          <w:tab w:val="left" w:pos="9270"/>
        </w:tabs>
        <w:ind w:left="994" w:hanging="274"/>
        <w:rPr>
          <w:rFonts w:ascii="Arial" w:hAnsi="Arial"/>
          <w:sz w:val="22"/>
          <w:szCs w:val="22"/>
        </w:rPr>
      </w:pPr>
      <w:r w:rsidRPr="001B5D84">
        <w:rPr>
          <w:rFonts w:ascii="Arial" w:hAnsi="Arial"/>
          <w:sz w:val="22"/>
          <w:szCs w:val="22"/>
        </w:rPr>
        <w:t>remains in effect, except as modified by this order.</w:t>
      </w:r>
    </w:p>
    <w:p w14:paraId="34651A5A" w14:textId="2988807C" w:rsidR="00695C78" w:rsidRPr="001B5D84" w:rsidRDefault="00970356" w:rsidP="00695C78">
      <w:pPr>
        <w:tabs>
          <w:tab w:val="left" w:pos="720"/>
          <w:tab w:val="left" w:pos="9180"/>
        </w:tabs>
        <w:spacing w:before="120"/>
        <w:rPr>
          <w:rFonts w:ascii="Arial" w:hAnsi="Arial"/>
          <w:sz w:val="22"/>
          <w:szCs w:val="22"/>
          <w:u w:val="single"/>
        </w:rPr>
      </w:pPr>
      <w:r w:rsidRPr="002A2873">
        <w:rPr>
          <w:rFonts w:ascii="Arial" w:hAnsi="Arial"/>
          <w:b/>
          <w:sz w:val="22"/>
          <w:szCs w:val="22"/>
        </w:rPr>
        <w:t>2.</w:t>
      </w:r>
      <w:r w:rsidR="00B01AB1" w:rsidRPr="002A2873">
        <w:rPr>
          <w:rFonts w:ascii="Arial" w:hAnsi="Arial"/>
          <w:b/>
          <w:sz w:val="22"/>
          <w:szCs w:val="22"/>
        </w:rPr>
        <w:t>8</w:t>
      </w:r>
      <w:r w:rsidR="008F03C7" w:rsidRPr="00593C58">
        <w:rPr>
          <w:rFonts w:ascii="Arial" w:hAnsi="Arial"/>
          <w:sz w:val="22"/>
          <w:szCs w:val="22"/>
        </w:rPr>
        <w:tab/>
      </w:r>
      <w:r w:rsidR="00695C78" w:rsidRPr="001B5D84">
        <w:rPr>
          <w:rFonts w:ascii="Arial" w:hAnsi="Arial"/>
          <w:sz w:val="22"/>
          <w:szCs w:val="22"/>
        </w:rPr>
        <w:t xml:space="preserve">Other: </w:t>
      </w:r>
      <w:r w:rsidR="00695C78" w:rsidRPr="001B5D84">
        <w:rPr>
          <w:rFonts w:ascii="Arial" w:hAnsi="Arial"/>
          <w:sz w:val="22"/>
          <w:szCs w:val="22"/>
          <w:u w:val="single"/>
        </w:rPr>
        <w:tab/>
      </w:r>
    </w:p>
    <w:p w14:paraId="25B0BA86" w14:textId="77777777" w:rsidR="00695C78" w:rsidRPr="001B5D84" w:rsidRDefault="00695C78" w:rsidP="00695C78">
      <w:pPr>
        <w:tabs>
          <w:tab w:val="left" w:pos="72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1B5D84">
        <w:rPr>
          <w:rFonts w:ascii="Arial" w:hAnsi="Arial"/>
          <w:sz w:val="22"/>
          <w:szCs w:val="22"/>
          <w:u w:val="single"/>
        </w:rPr>
        <w:tab/>
      </w:r>
    </w:p>
    <w:p w14:paraId="07F079A1" w14:textId="77777777" w:rsidR="00695C78" w:rsidRPr="001B5D84" w:rsidRDefault="00695C78" w:rsidP="00695C78">
      <w:pPr>
        <w:tabs>
          <w:tab w:val="left" w:pos="720"/>
          <w:tab w:val="left" w:pos="9180"/>
        </w:tabs>
        <w:spacing w:before="120"/>
        <w:ind w:left="720"/>
        <w:rPr>
          <w:rFonts w:ascii="Arial" w:hAnsi="Arial"/>
          <w:sz w:val="22"/>
          <w:szCs w:val="22"/>
          <w:u w:val="single"/>
        </w:rPr>
      </w:pPr>
      <w:r w:rsidRPr="001B5D84">
        <w:rPr>
          <w:rFonts w:ascii="Arial" w:hAnsi="Arial"/>
          <w:sz w:val="22"/>
          <w:szCs w:val="22"/>
          <w:u w:val="single"/>
        </w:rPr>
        <w:tab/>
      </w:r>
    </w:p>
    <w:p w14:paraId="2F76CBE3" w14:textId="77777777" w:rsidR="004166B3" w:rsidRDefault="004166B3" w:rsidP="004166B3">
      <w:pPr>
        <w:tabs>
          <w:tab w:val="left" w:pos="3690"/>
          <w:tab w:val="left" w:pos="4320"/>
          <w:tab w:val="left" w:pos="9180"/>
        </w:tabs>
        <w:spacing w:before="240"/>
        <w:rPr>
          <w:rFonts w:ascii="Arial" w:hAnsi="Arial"/>
          <w:sz w:val="22"/>
          <w:szCs w:val="22"/>
        </w:rPr>
      </w:pPr>
    </w:p>
    <w:p w14:paraId="48B55855" w14:textId="47B04DEE" w:rsidR="004166B3" w:rsidRDefault="008F03C7" w:rsidP="002A2873">
      <w:pPr>
        <w:tabs>
          <w:tab w:val="left" w:pos="3690"/>
          <w:tab w:val="left" w:pos="4320"/>
          <w:tab w:val="left" w:pos="9180"/>
        </w:tabs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>D</w:t>
      </w:r>
      <w:r w:rsidR="00617DBF" w:rsidRPr="00593C58">
        <w:rPr>
          <w:rFonts w:ascii="Arial" w:hAnsi="Arial"/>
          <w:sz w:val="22"/>
          <w:szCs w:val="22"/>
        </w:rPr>
        <w:t>ated</w:t>
      </w:r>
      <w:r w:rsidRPr="00593C58">
        <w:rPr>
          <w:rFonts w:ascii="Arial" w:hAnsi="Arial"/>
          <w:sz w:val="22"/>
          <w:szCs w:val="22"/>
        </w:rPr>
        <w:t xml:space="preserve">: </w:t>
      </w:r>
      <w:r w:rsidRPr="00593C58">
        <w:rPr>
          <w:rFonts w:ascii="Arial" w:hAnsi="Arial"/>
          <w:sz w:val="22"/>
          <w:szCs w:val="22"/>
          <w:u w:val="single"/>
        </w:rPr>
        <w:tab/>
      </w:r>
      <w:r w:rsidRPr="002A2873">
        <w:rPr>
          <w:rFonts w:ascii="Arial" w:hAnsi="Arial"/>
          <w:sz w:val="22"/>
          <w:szCs w:val="22"/>
        </w:rPr>
        <w:tab/>
      </w:r>
      <w:r w:rsidRPr="002A2873">
        <w:rPr>
          <w:rFonts w:ascii="Arial" w:hAnsi="Arial"/>
          <w:sz w:val="22"/>
          <w:szCs w:val="22"/>
          <w:u w:val="single"/>
        </w:rPr>
        <w:tab/>
      </w:r>
    </w:p>
    <w:p w14:paraId="700A90BD" w14:textId="77777777" w:rsidR="008F03C7" w:rsidRPr="002A2873" w:rsidRDefault="004166B3" w:rsidP="002A2873">
      <w:pPr>
        <w:tabs>
          <w:tab w:val="left" w:pos="4320"/>
        </w:tabs>
        <w:rPr>
          <w:rFonts w:ascii="Arial" w:hAnsi="Arial"/>
          <w:b/>
          <w:sz w:val="20"/>
          <w:szCs w:val="22"/>
        </w:rPr>
      </w:pPr>
      <w:r w:rsidRPr="002A2873">
        <w:rPr>
          <w:rFonts w:ascii="Arial" w:hAnsi="Arial"/>
          <w:b/>
          <w:sz w:val="20"/>
          <w:szCs w:val="22"/>
        </w:rPr>
        <w:tab/>
      </w:r>
      <w:r w:rsidR="008F03C7" w:rsidRPr="002A2873">
        <w:rPr>
          <w:rFonts w:ascii="Arial" w:hAnsi="Arial"/>
          <w:b/>
          <w:sz w:val="20"/>
          <w:szCs w:val="22"/>
        </w:rPr>
        <w:t>J</w:t>
      </w:r>
      <w:r w:rsidR="00617DBF" w:rsidRPr="002A2873">
        <w:rPr>
          <w:rFonts w:ascii="Arial" w:hAnsi="Arial"/>
          <w:b/>
          <w:sz w:val="20"/>
          <w:szCs w:val="22"/>
        </w:rPr>
        <w:t>udge/Commissioner</w:t>
      </w:r>
    </w:p>
    <w:p w14:paraId="605F9706" w14:textId="77777777" w:rsidR="002D63E5" w:rsidRPr="00593C58" w:rsidRDefault="002D63E5" w:rsidP="002A2873">
      <w:pPr>
        <w:tabs>
          <w:tab w:val="left" w:pos="720"/>
          <w:tab w:val="left" w:pos="1440"/>
        </w:tabs>
        <w:spacing w:before="240"/>
        <w:ind w:left="1440" w:hanging="1440"/>
        <w:rPr>
          <w:rFonts w:ascii="Arial" w:hAnsi="Arial"/>
          <w:sz w:val="22"/>
          <w:szCs w:val="22"/>
        </w:rPr>
      </w:pPr>
      <w:r w:rsidRPr="00593C58">
        <w:rPr>
          <w:rFonts w:ascii="Arial" w:hAnsi="Arial"/>
          <w:sz w:val="22"/>
          <w:szCs w:val="22"/>
        </w:rPr>
        <w:t>Presented by:</w:t>
      </w:r>
    </w:p>
    <w:p w14:paraId="4E319E77" w14:textId="77777777" w:rsidR="002D63E5" w:rsidRPr="00593C58" w:rsidRDefault="002D63E5" w:rsidP="002D63E5">
      <w:pPr>
        <w:tabs>
          <w:tab w:val="left" w:pos="720"/>
          <w:tab w:val="left" w:pos="1440"/>
        </w:tabs>
        <w:ind w:left="1440" w:hanging="1354"/>
        <w:rPr>
          <w:rFonts w:ascii="Arial" w:hAnsi="Arial"/>
          <w:sz w:val="22"/>
          <w:szCs w:val="22"/>
        </w:rPr>
      </w:pPr>
    </w:p>
    <w:p w14:paraId="60991A8A" w14:textId="51AA7F66" w:rsidR="002D63E5" w:rsidRPr="002A2873" w:rsidRDefault="00B01AB1" w:rsidP="002A2873">
      <w:pPr>
        <w:tabs>
          <w:tab w:val="left" w:pos="3690"/>
          <w:tab w:val="left" w:pos="4320"/>
          <w:tab w:val="left" w:pos="9180"/>
        </w:tabs>
        <w:ind w:hanging="4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 w:rsidRPr="002A2873">
        <w:rPr>
          <w:rFonts w:ascii="Arial" w:hAnsi="Arial"/>
          <w:sz w:val="22"/>
          <w:szCs w:val="22"/>
          <w:u w:val="single"/>
        </w:rPr>
        <w:tab/>
      </w:r>
      <w:r w:rsidRPr="004166B3">
        <w:rPr>
          <w:rFonts w:ascii="Arial" w:hAnsi="Arial"/>
          <w:sz w:val="22"/>
          <w:szCs w:val="22"/>
        </w:rPr>
        <w:tab/>
      </w:r>
      <w:r w:rsidRPr="002A2873">
        <w:rPr>
          <w:rFonts w:ascii="Arial" w:hAnsi="Arial"/>
          <w:sz w:val="22"/>
          <w:szCs w:val="22"/>
          <w:u w:val="single"/>
        </w:rPr>
        <w:tab/>
      </w:r>
    </w:p>
    <w:p w14:paraId="6C9BFBC5" w14:textId="14E64107" w:rsidR="002D63E5" w:rsidRPr="002A2873" w:rsidRDefault="002D63E5" w:rsidP="002A2873">
      <w:pPr>
        <w:tabs>
          <w:tab w:val="left" w:pos="4320"/>
        </w:tabs>
        <w:rPr>
          <w:rFonts w:ascii="Arial" w:hAnsi="Arial"/>
          <w:sz w:val="20"/>
          <w:szCs w:val="22"/>
        </w:rPr>
      </w:pPr>
      <w:r w:rsidRPr="002A2873">
        <w:rPr>
          <w:rFonts w:ascii="Arial" w:hAnsi="Arial"/>
          <w:sz w:val="20"/>
          <w:szCs w:val="22"/>
        </w:rPr>
        <w:t>Signature</w:t>
      </w:r>
      <w:r w:rsidRPr="002A2873">
        <w:rPr>
          <w:rFonts w:ascii="Arial" w:hAnsi="Arial"/>
          <w:sz w:val="20"/>
          <w:szCs w:val="22"/>
        </w:rPr>
        <w:tab/>
        <w:t>Parent</w:t>
      </w:r>
    </w:p>
    <w:p w14:paraId="37169407" w14:textId="77777777" w:rsidR="002D63E5" w:rsidRPr="00593C58" w:rsidRDefault="002D63E5" w:rsidP="002D63E5">
      <w:pPr>
        <w:tabs>
          <w:tab w:val="left" w:pos="720"/>
          <w:tab w:val="left" w:pos="1440"/>
        </w:tabs>
        <w:ind w:left="1440" w:hanging="1354"/>
        <w:rPr>
          <w:rFonts w:ascii="Arial" w:hAnsi="Arial"/>
          <w:sz w:val="22"/>
          <w:szCs w:val="22"/>
        </w:rPr>
      </w:pPr>
    </w:p>
    <w:p w14:paraId="53EBEA12" w14:textId="77777777" w:rsidR="00B01AB1" w:rsidRPr="002A2873" w:rsidRDefault="00B01AB1" w:rsidP="002A2873">
      <w:pPr>
        <w:tabs>
          <w:tab w:val="left" w:pos="3690"/>
          <w:tab w:val="left" w:pos="4320"/>
          <w:tab w:val="left" w:pos="9180"/>
        </w:tabs>
        <w:rPr>
          <w:rFonts w:ascii="Arial" w:hAnsi="Arial"/>
          <w:sz w:val="22"/>
          <w:szCs w:val="22"/>
          <w:u w:val="single"/>
        </w:rPr>
      </w:pPr>
      <w:r w:rsidRPr="002A2873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</w:r>
      <w:r w:rsidRPr="002A2873">
        <w:rPr>
          <w:rFonts w:ascii="Arial" w:hAnsi="Arial"/>
          <w:sz w:val="22"/>
          <w:szCs w:val="22"/>
          <w:u w:val="single"/>
        </w:rPr>
        <w:tab/>
      </w:r>
    </w:p>
    <w:p w14:paraId="1C7F96C6" w14:textId="5F359BC8" w:rsidR="002D63E5" w:rsidRPr="002A2873" w:rsidRDefault="002D63E5" w:rsidP="002A2873">
      <w:pPr>
        <w:tabs>
          <w:tab w:val="left" w:pos="720"/>
          <w:tab w:val="left" w:pos="1440"/>
          <w:tab w:val="left" w:pos="4320"/>
        </w:tabs>
        <w:ind w:left="1440" w:hanging="1440"/>
        <w:rPr>
          <w:rFonts w:ascii="Arial" w:hAnsi="Arial"/>
          <w:sz w:val="20"/>
          <w:szCs w:val="22"/>
        </w:rPr>
      </w:pPr>
      <w:r w:rsidRPr="002A2873">
        <w:rPr>
          <w:rFonts w:ascii="Arial" w:hAnsi="Arial"/>
          <w:sz w:val="20"/>
          <w:szCs w:val="22"/>
        </w:rPr>
        <w:t>Type or Print Name/Title/WSBA No.</w:t>
      </w:r>
      <w:r w:rsidRPr="002A2873">
        <w:rPr>
          <w:rFonts w:ascii="Arial" w:hAnsi="Arial"/>
          <w:sz w:val="20"/>
          <w:szCs w:val="22"/>
        </w:rPr>
        <w:tab/>
        <w:t>Parent</w:t>
      </w:r>
    </w:p>
    <w:p w14:paraId="65C7E26C" w14:textId="77777777" w:rsidR="002D63E5" w:rsidRPr="00593C58" w:rsidRDefault="002D63E5" w:rsidP="002D63E5">
      <w:pPr>
        <w:tabs>
          <w:tab w:val="left" w:pos="720"/>
          <w:tab w:val="left" w:pos="1440"/>
        </w:tabs>
        <w:ind w:left="1440" w:hanging="1354"/>
        <w:rPr>
          <w:rFonts w:ascii="Arial" w:hAnsi="Arial"/>
          <w:sz w:val="22"/>
          <w:szCs w:val="22"/>
        </w:rPr>
      </w:pPr>
    </w:p>
    <w:p w14:paraId="633CE234" w14:textId="168DD918" w:rsidR="004166B3" w:rsidRPr="002A2873" w:rsidRDefault="004166B3" w:rsidP="002A2873">
      <w:pPr>
        <w:tabs>
          <w:tab w:val="left" w:pos="3690"/>
          <w:tab w:val="left" w:pos="4320"/>
          <w:tab w:val="left" w:pos="9180"/>
        </w:tabs>
        <w:ind w:hanging="4"/>
        <w:rPr>
          <w:rFonts w:ascii="Arial" w:hAnsi="Arial"/>
          <w:sz w:val="20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2A2873">
        <w:rPr>
          <w:rFonts w:ascii="Arial" w:hAnsi="Arial"/>
          <w:sz w:val="22"/>
          <w:szCs w:val="22"/>
          <w:u w:val="single"/>
        </w:rPr>
        <w:tab/>
      </w:r>
      <w:r w:rsidRPr="004166B3">
        <w:rPr>
          <w:rFonts w:ascii="Arial" w:hAnsi="Arial"/>
          <w:sz w:val="22"/>
          <w:szCs w:val="22"/>
        </w:rPr>
        <w:tab/>
      </w:r>
      <w:r w:rsidRPr="002A2873">
        <w:rPr>
          <w:rFonts w:ascii="Arial" w:hAnsi="Arial"/>
          <w:sz w:val="22"/>
          <w:szCs w:val="22"/>
          <w:u w:val="single"/>
        </w:rPr>
        <w:tab/>
      </w:r>
    </w:p>
    <w:p w14:paraId="31BECC38" w14:textId="77777777" w:rsidR="002D63E5" w:rsidRPr="002A2873" w:rsidRDefault="002D63E5" w:rsidP="002A2873">
      <w:pPr>
        <w:tabs>
          <w:tab w:val="left" w:pos="4320"/>
          <w:tab w:val="left" w:pos="7920"/>
        </w:tabs>
        <w:ind w:hanging="4"/>
        <w:rPr>
          <w:rFonts w:ascii="Arial" w:hAnsi="Arial"/>
          <w:sz w:val="20"/>
          <w:szCs w:val="22"/>
        </w:rPr>
      </w:pPr>
      <w:r w:rsidRPr="002A2873">
        <w:rPr>
          <w:rFonts w:ascii="Arial" w:hAnsi="Arial"/>
          <w:sz w:val="20"/>
          <w:szCs w:val="22"/>
        </w:rPr>
        <w:t>Child</w:t>
      </w:r>
      <w:r w:rsidR="00EE6B6D" w:rsidRPr="002A2873">
        <w:rPr>
          <w:rFonts w:ascii="Arial" w:hAnsi="Arial"/>
          <w:sz w:val="20"/>
          <w:szCs w:val="22"/>
        </w:rPr>
        <w:tab/>
        <w:t xml:space="preserve">Signature of Child’s Lawyer </w:t>
      </w:r>
    </w:p>
    <w:p w14:paraId="7FAD4653" w14:textId="77777777" w:rsidR="002D63E5" w:rsidRPr="00593C58" w:rsidRDefault="002D63E5" w:rsidP="002D63E5">
      <w:pPr>
        <w:tabs>
          <w:tab w:val="left" w:pos="720"/>
          <w:tab w:val="left" w:pos="1440"/>
        </w:tabs>
        <w:ind w:left="1440" w:hanging="1354"/>
        <w:rPr>
          <w:rFonts w:ascii="Arial" w:hAnsi="Arial"/>
          <w:sz w:val="22"/>
          <w:szCs w:val="22"/>
        </w:rPr>
      </w:pPr>
    </w:p>
    <w:p w14:paraId="356FD105" w14:textId="425CBB5D" w:rsidR="002D63E5" w:rsidRPr="002A2873" w:rsidRDefault="004166B3" w:rsidP="002A2873">
      <w:pPr>
        <w:tabs>
          <w:tab w:val="left" w:pos="3690"/>
          <w:tab w:val="left" w:pos="4320"/>
          <w:tab w:val="left" w:pos="9180"/>
        </w:tabs>
        <w:rPr>
          <w:rFonts w:ascii="Arial" w:hAnsi="Arial"/>
          <w:sz w:val="22"/>
          <w:szCs w:val="22"/>
          <w:u w:val="single"/>
        </w:rPr>
      </w:pPr>
      <w:r w:rsidRPr="002A2873">
        <w:rPr>
          <w:rFonts w:ascii="Arial" w:hAnsi="Arial"/>
          <w:sz w:val="22"/>
          <w:szCs w:val="22"/>
          <w:u w:val="single"/>
        </w:rPr>
        <w:tab/>
      </w:r>
      <w:r w:rsidR="00EE6B6D" w:rsidRPr="004166B3">
        <w:rPr>
          <w:rFonts w:ascii="Arial" w:hAnsi="Arial"/>
          <w:sz w:val="22"/>
          <w:szCs w:val="22"/>
        </w:rPr>
        <w:tab/>
      </w:r>
      <w:r w:rsidRPr="002A2873">
        <w:rPr>
          <w:rFonts w:ascii="Arial" w:hAnsi="Arial"/>
          <w:sz w:val="22"/>
          <w:szCs w:val="22"/>
          <w:u w:val="single"/>
        </w:rPr>
        <w:tab/>
      </w:r>
    </w:p>
    <w:p w14:paraId="61C590A7" w14:textId="7B65B545" w:rsidR="002D63E5" w:rsidRPr="00593C58" w:rsidRDefault="002D63E5" w:rsidP="002A2873">
      <w:pPr>
        <w:tabs>
          <w:tab w:val="left" w:pos="1980"/>
          <w:tab w:val="left" w:pos="4320"/>
          <w:tab w:val="left" w:pos="7830"/>
        </w:tabs>
        <w:rPr>
          <w:b/>
          <w:sz w:val="22"/>
          <w:szCs w:val="22"/>
        </w:rPr>
      </w:pPr>
      <w:r w:rsidRPr="002A2873">
        <w:rPr>
          <w:rFonts w:ascii="Arial" w:hAnsi="Arial"/>
          <w:sz w:val="20"/>
          <w:szCs w:val="22"/>
        </w:rPr>
        <w:t>DCYF</w:t>
      </w:r>
      <w:r w:rsidR="00EE6B6D" w:rsidRPr="002A2873">
        <w:rPr>
          <w:rFonts w:ascii="Arial" w:hAnsi="Arial"/>
          <w:sz w:val="20"/>
          <w:szCs w:val="22"/>
        </w:rPr>
        <w:tab/>
        <w:t>Type or Print Name</w:t>
      </w:r>
      <w:r w:rsidR="00EE6B6D" w:rsidRPr="002A2873">
        <w:rPr>
          <w:rFonts w:ascii="Arial" w:hAnsi="Arial"/>
          <w:sz w:val="20"/>
          <w:szCs w:val="22"/>
        </w:rPr>
        <w:tab/>
        <w:t>WSBA No.</w:t>
      </w:r>
    </w:p>
    <w:sectPr w:rsidR="002D63E5" w:rsidRPr="00593C58" w:rsidSect="002A2873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44FBB" w16cid:durableId="28206464"/>
  <w16cid:commentId w16cid:paraId="09670467" w16cid:durableId="28209F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B7FB3" w14:textId="77777777" w:rsidR="00712D4A" w:rsidRDefault="00712D4A">
      <w:r>
        <w:separator/>
      </w:r>
    </w:p>
  </w:endnote>
  <w:endnote w:type="continuationSeparator" w:id="0">
    <w:p w14:paraId="09A8462A" w14:textId="77777777" w:rsidR="00712D4A" w:rsidRDefault="0071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E7076" w14:textId="5B2A5C86" w:rsidR="002A2873" w:rsidRDefault="002A2873">
    <w:r>
      <w:t>______________________________________________________________________________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36FBA" w:rsidRPr="004166B3" w14:paraId="02002E19" w14:textId="77777777" w:rsidTr="002A2873">
      <w:tc>
        <w:tcPr>
          <w:tcW w:w="3116" w:type="dxa"/>
        </w:tcPr>
        <w:p w14:paraId="3C928630" w14:textId="77777777" w:rsidR="00836FBA" w:rsidRPr="002A2873" w:rsidRDefault="00836FBA">
          <w:pPr>
            <w:pStyle w:val="Footer"/>
            <w:tabs>
              <w:tab w:val="clear" w:pos="8640"/>
              <w:tab w:val="right" w:pos="9990"/>
            </w:tabs>
            <w:rPr>
              <w:rFonts w:ascii="Arial" w:hAnsi="Arial"/>
              <w:sz w:val="18"/>
            </w:rPr>
          </w:pPr>
          <w:r w:rsidRPr="002A2873">
            <w:rPr>
              <w:rFonts w:ascii="Arial" w:hAnsi="Arial"/>
              <w:sz w:val="18"/>
            </w:rPr>
            <w:t>RCW 13.32A.179(5), .250, RCW 7.21.030</w:t>
          </w:r>
        </w:p>
        <w:p w14:paraId="5C32BE98" w14:textId="032C658A" w:rsidR="00836FBA" w:rsidRPr="002A2873" w:rsidRDefault="00836FBA" w:rsidP="002A2873">
          <w:pPr>
            <w:pStyle w:val="Footer"/>
            <w:tabs>
              <w:tab w:val="clear" w:pos="4320"/>
              <w:tab w:val="clear" w:pos="8640"/>
              <w:tab w:val="center" w:pos="1450"/>
            </w:tabs>
            <w:rPr>
              <w:rFonts w:ascii="Arial" w:hAnsi="Arial"/>
              <w:i/>
              <w:sz w:val="18"/>
            </w:rPr>
          </w:pPr>
          <w:r w:rsidRPr="002A2873">
            <w:rPr>
              <w:rFonts w:ascii="Arial" w:hAnsi="Arial"/>
              <w:i/>
              <w:sz w:val="18"/>
            </w:rPr>
            <w:t>(07/20</w:t>
          </w:r>
          <w:r w:rsidR="002A2873" w:rsidRPr="002A2873">
            <w:rPr>
              <w:rFonts w:ascii="Arial" w:hAnsi="Arial"/>
              <w:i/>
              <w:sz w:val="18"/>
            </w:rPr>
            <w:t>23</w:t>
          </w:r>
          <w:r w:rsidRPr="002A2873">
            <w:rPr>
              <w:rFonts w:ascii="Arial" w:hAnsi="Arial"/>
              <w:i/>
              <w:sz w:val="18"/>
            </w:rPr>
            <w:t>)</w:t>
          </w:r>
          <w:r w:rsidR="002A2873">
            <w:rPr>
              <w:rFonts w:ascii="Arial" w:hAnsi="Arial"/>
              <w:i/>
              <w:sz w:val="18"/>
            </w:rPr>
            <w:tab/>
          </w:r>
        </w:p>
        <w:p w14:paraId="21C6C149" w14:textId="77777777" w:rsidR="00836FBA" w:rsidRPr="002A2873" w:rsidRDefault="00836FBA">
          <w:pPr>
            <w:pStyle w:val="Footer"/>
            <w:tabs>
              <w:tab w:val="clear" w:pos="8640"/>
              <w:tab w:val="right" w:pos="9990"/>
            </w:tabs>
            <w:rPr>
              <w:rFonts w:ascii="Arial" w:hAnsi="Arial"/>
              <w:sz w:val="18"/>
            </w:rPr>
          </w:pPr>
          <w:r w:rsidRPr="004166B3">
            <w:rPr>
              <w:rFonts w:ascii="Arial" w:hAnsi="Arial"/>
              <w:b/>
              <w:sz w:val="18"/>
            </w:rPr>
            <w:t>WPF JU 05.0980</w:t>
          </w:r>
        </w:p>
      </w:tc>
      <w:tc>
        <w:tcPr>
          <w:tcW w:w="3117" w:type="dxa"/>
        </w:tcPr>
        <w:p w14:paraId="60F1CEDB" w14:textId="77777777" w:rsidR="00836FBA" w:rsidRPr="004166B3" w:rsidRDefault="00836FBA" w:rsidP="002A2873">
          <w:pPr>
            <w:pStyle w:val="Footer"/>
            <w:tabs>
              <w:tab w:val="right" w:pos="9990"/>
            </w:tabs>
            <w:jc w:val="center"/>
            <w:rPr>
              <w:rFonts w:ascii="Arial" w:hAnsi="Arial"/>
              <w:sz w:val="18"/>
            </w:rPr>
          </w:pPr>
          <w:r w:rsidRPr="004166B3">
            <w:rPr>
              <w:rFonts w:ascii="Arial" w:hAnsi="Arial"/>
              <w:sz w:val="18"/>
            </w:rPr>
            <w:t>Order on Contempt Hearing re (ORCN) (ORRVH) - Violation of Placement Order</w:t>
          </w:r>
        </w:p>
        <w:p w14:paraId="37999062" w14:textId="77777777" w:rsidR="00836FBA" w:rsidRPr="002A2873" w:rsidRDefault="00836FBA" w:rsidP="002A2873">
          <w:pPr>
            <w:pStyle w:val="Footer"/>
            <w:tabs>
              <w:tab w:val="clear" w:pos="8640"/>
              <w:tab w:val="right" w:pos="9990"/>
            </w:tabs>
            <w:jc w:val="center"/>
            <w:rPr>
              <w:rFonts w:ascii="Arial" w:hAnsi="Arial"/>
              <w:sz w:val="18"/>
            </w:rPr>
          </w:pPr>
          <w:r w:rsidRPr="002A2873">
            <w:rPr>
              <w:rFonts w:ascii="Arial" w:hAnsi="Arial"/>
              <w:sz w:val="18"/>
            </w:rPr>
            <w:t xml:space="preserve">Page </w:t>
          </w:r>
          <w:r w:rsidRPr="004166B3">
            <w:rPr>
              <w:rFonts w:ascii="Arial" w:hAnsi="Arial"/>
              <w:b/>
              <w:sz w:val="18"/>
            </w:rPr>
            <w:t>1</w:t>
          </w:r>
          <w:r w:rsidRPr="002A2873">
            <w:rPr>
              <w:rFonts w:ascii="Arial" w:hAnsi="Arial"/>
              <w:sz w:val="18"/>
            </w:rPr>
            <w:t xml:space="preserve"> of </w:t>
          </w:r>
          <w:r w:rsidRPr="004166B3">
            <w:rPr>
              <w:rFonts w:ascii="Arial" w:hAnsi="Arial"/>
              <w:b/>
              <w:sz w:val="18"/>
            </w:rPr>
            <w:t>3</w:t>
          </w:r>
        </w:p>
      </w:tc>
      <w:tc>
        <w:tcPr>
          <w:tcW w:w="3117" w:type="dxa"/>
        </w:tcPr>
        <w:p w14:paraId="1944DDDD" w14:textId="77777777" w:rsidR="00836FBA" w:rsidRPr="004166B3" w:rsidRDefault="00836FBA">
          <w:pPr>
            <w:pStyle w:val="Footer"/>
            <w:tabs>
              <w:tab w:val="clear" w:pos="8640"/>
              <w:tab w:val="right" w:pos="9990"/>
            </w:tabs>
            <w:rPr>
              <w:rFonts w:ascii="Arial" w:hAnsi="Arial"/>
              <w:b/>
              <w:sz w:val="18"/>
            </w:rPr>
          </w:pPr>
        </w:p>
      </w:tc>
    </w:tr>
  </w:tbl>
  <w:p w14:paraId="7AB804B9" w14:textId="675671CD" w:rsidR="008F03C7" w:rsidRDefault="008F03C7">
    <w:pPr>
      <w:pStyle w:val="Footer"/>
      <w:tabs>
        <w:tab w:val="clear" w:pos="8640"/>
        <w:tab w:val="right" w:pos="999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E21FA" w14:textId="77777777" w:rsidR="00712D4A" w:rsidRDefault="00712D4A">
      <w:r>
        <w:separator/>
      </w:r>
    </w:p>
  </w:footnote>
  <w:footnote w:type="continuationSeparator" w:id="0">
    <w:p w14:paraId="350FB653" w14:textId="77777777" w:rsidR="00712D4A" w:rsidRDefault="0071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20"/>
    <w:rsid w:val="000231CB"/>
    <w:rsid w:val="000318D5"/>
    <w:rsid w:val="000472FC"/>
    <w:rsid w:val="000A476B"/>
    <w:rsid w:val="000B1721"/>
    <w:rsid w:val="000B3EC2"/>
    <w:rsid w:val="001169AE"/>
    <w:rsid w:val="00136D9A"/>
    <w:rsid w:val="001C38C3"/>
    <w:rsid w:val="0020291A"/>
    <w:rsid w:val="00232EED"/>
    <w:rsid w:val="0027114E"/>
    <w:rsid w:val="002A2873"/>
    <w:rsid w:val="002D63E5"/>
    <w:rsid w:val="002E39C1"/>
    <w:rsid w:val="002F364F"/>
    <w:rsid w:val="003C3F3E"/>
    <w:rsid w:val="004166B3"/>
    <w:rsid w:val="004272F9"/>
    <w:rsid w:val="004B3B1A"/>
    <w:rsid w:val="004F49BE"/>
    <w:rsid w:val="005026DE"/>
    <w:rsid w:val="005105C6"/>
    <w:rsid w:val="00546618"/>
    <w:rsid w:val="00593C58"/>
    <w:rsid w:val="005E7D30"/>
    <w:rsid w:val="005F528F"/>
    <w:rsid w:val="00617DBF"/>
    <w:rsid w:val="006610DD"/>
    <w:rsid w:val="0069214E"/>
    <w:rsid w:val="00695C78"/>
    <w:rsid w:val="00712A25"/>
    <w:rsid w:val="00712D4A"/>
    <w:rsid w:val="007E6FAF"/>
    <w:rsid w:val="007F35A5"/>
    <w:rsid w:val="00836FBA"/>
    <w:rsid w:val="00837493"/>
    <w:rsid w:val="00860B46"/>
    <w:rsid w:val="008B54F0"/>
    <w:rsid w:val="008E5F20"/>
    <w:rsid w:val="008F03C7"/>
    <w:rsid w:val="00932F79"/>
    <w:rsid w:val="00933847"/>
    <w:rsid w:val="00942F48"/>
    <w:rsid w:val="00945F14"/>
    <w:rsid w:val="00953F89"/>
    <w:rsid w:val="00970356"/>
    <w:rsid w:val="00971BE3"/>
    <w:rsid w:val="009771AD"/>
    <w:rsid w:val="009E3C61"/>
    <w:rsid w:val="009E50A3"/>
    <w:rsid w:val="00A176A6"/>
    <w:rsid w:val="00A33CE0"/>
    <w:rsid w:val="00A46B73"/>
    <w:rsid w:val="00A76F15"/>
    <w:rsid w:val="00AA4BCB"/>
    <w:rsid w:val="00AB7819"/>
    <w:rsid w:val="00AC5DBE"/>
    <w:rsid w:val="00B01AB1"/>
    <w:rsid w:val="00B04DCA"/>
    <w:rsid w:val="00B662E2"/>
    <w:rsid w:val="00B7209A"/>
    <w:rsid w:val="00BE60BD"/>
    <w:rsid w:val="00BF3B70"/>
    <w:rsid w:val="00C2471B"/>
    <w:rsid w:val="00C3758C"/>
    <w:rsid w:val="00C65237"/>
    <w:rsid w:val="00CF5424"/>
    <w:rsid w:val="00D05DA9"/>
    <w:rsid w:val="00D444B3"/>
    <w:rsid w:val="00D46527"/>
    <w:rsid w:val="00D610A6"/>
    <w:rsid w:val="00D91A35"/>
    <w:rsid w:val="00E82427"/>
    <w:rsid w:val="00EB18F3"/>
    <w:rsid w:val="00EB4176"/>
    <w:rsid w:val="00EC387A"/>
    <w:rsid w:val="00EC5F4A"/>
    <w:rsid w:val="00EE6B6D"/>
    <w:rsid w:val="00F330A0"/>
    <w:rsid w:val="00F45BF7"/>
    <w:rsid w:val="00F4632B"/>
    <w:rsid w:val="00F64E86"/>
    <w:rsid w:val="00F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09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</w:pPr>
    <w:rPr>
      <w:sz w:val="20"/>
    </w:rPr>
  </w:style>
  <w:style w:type="paragraph" w:styleId="BodyText2">
    <w:name w:val="Body Text 2"/>
    <w:basedOn w:val="Normal"/>
    <w:pPr>
      <w:spacing w:line="360" w:lineRule="auto"/>
      <w:jc w:val="center"/>
    </w:pPr>
    <w:rPr>
      <w:sz w:val="2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B72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0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0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209A"/>
    <w:rPr>
      <w:b/>
      <w:bCs/>
    </w:rPr>
  </w:style>
  <w:style w:type="paragraph" w:styleId="Revision">
    <w:name w:val="Revision"/>
    <w:hidden/>
    <w:uiPriority w:val="99"/>
    <w:semiHidden/>
    <w:rsid w:val="00B7209A"/>
    <w:rPr>
      <w:sz w:val="24"/>
    </w:rPr>
  </w:style>
  <w:style w:type="table" w:styleId="TableGrid">
    <w:name w:val="Table Grid"/>
    <w:basedOn w:val="TableNormal"/>
    <w:uiPriority w:val="39"/>
    <w:rsid w:val="0083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2023-05-30T22:53:00Z</dcterms:created>
  <dcterms:modified xsi:type="dcterms:W3CDTF">2023-06-14T17:40:00Z</dcterms:modified>
</cp:coreProperties>
</file>